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99E01" w14:textId="78B45CFD" w:rsidR="000533F4" w:rsidRPr="00D44640" w:rsidRDefault="00221721" w:rsidP="00221721">
      <w:pPr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 w:rsidRPr="00D44640">
        <w:rPr>
          <w:rFonts w:ascii="Arial" w:hAnsi="Arial" w:cs="Arial"/>
          <w:b/>
          <w:bCs/>
          <w:sz w:val="40"/>
          <w:szCs w:val="40"/>
        </w:rPr>
        <w:t>Sinemobong Essien</w:t>
      </w:r>
    </w:p>
    <w:p w14:paraId="63A8839C" w14:textId="7EC8D0FB" w:rsidR="00221721" w:rsidRPr="00D44640" w:rsidRDefault="00221721" w:rsidP="00221721">
      <w:pPr>
        <w:spacing w:after="0" w:line="240" w:lineRule="auto"/>
        <w:rPr>
          <w:rFonts w:ascii="Arial" w:hAnsi="Arial" w:cs="Arial"/>
        </w:rPr>
      </w:pPr>
      <w:r w:rsidRPr="00D44640">
        <w:rPr>
          <w:rFonts w:ascii="Arial" w:hAnsi="Arial" w:cs="Arial"/>
        </w:rPr>
        <w:t>45B Armadale Road, Remuera, Auckland</w:t>
      </w:r>
    </w:p>
    <w:p w14:paraId="790617A7" w14:textId="26FDB7D3" w:rsidR="00221721" w:rsidRPr="00D44640" w:rsidRDefault="00221721" w:rsidP="00221721">
      <w:pPr>
        <w:spacing w:after="0" w:line="240" w:lineRule="auto"/>
        <w:rPr>
          <w:rFonts w:ascii="Arial" w:hAnsi="Arial" w:cs="Arial"/>
        </w:rPr>
      </w:pPr>
      <w:r w:rsidRPr="00D44640">
        <w:rPr>
          <w:rFonts w:ascii="Arial" w:hAnsi="Arial" w:cs="Arial"/>
        </w:rPr>
        <w:t>02 521 5037</w:t>
      </w:r>
    </w:p>
    <w:p w14:paraId="6E81D8D0" w14:textId="29274382" w:rsidR="00221721" w:rsidRPr="00D44640" w:rsidRDefault="00EA6348" w:rsidP="00221721">
      <w:pPr>
        <w:spacing w:after="0" w:line="240" w:lineRule="auto"/>
        <w:rPr>
          <w:rFonts w:ascii="Arial" w:hAnsi="Arial" w:cs="Arial"/>
        </w:rPr>
      </w:pPr>
      <w:hyperlink r:id="rId7" w:history="1">
        <w:r w:rsidR="00221721" w:rsidRPr="00D44640">
          <w:rPr>
            <w:rStyle w:val="Hyperlink"/>
            <w:rFonts w:ascii="Arial" w:hAnsi="Arial" w:cs="Arial"/>
            <w:color w:val="auto"/>
            <w:u w:val="none"/>
          </w:rPr>
          <w:t>sinemessien@gmail.com</w:t>
        </w:r>
      </w:hyperlink>
    </w:p>
    <w:p w14:paraId="2EC36587" w14:textId="07252190" w:rsidR="00221721" w:rsidRPr="00D44640" w:rsidRDefault="00EA6348" w:rsidP="00221721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hyperlink r:id="rId8" w:history="1">
        <w:r w:rsidR="00221721" w:rsidRPr="00D44640">
          <w:rPr>
            <w:rStyle w:val="Hyperlink"/>
            <w:rFonts w:ascii="Arial" w:hAnsi="Arial" w:cs="Arial"/>
            <w:color w:val="auto"/>
            <w:u w:val="none"/>
          </w:rPr>
          <w:t>https://www.linkedin.com/in/sinemobong-essien-a75178399</w:t>
        </w:r>
      </w:hyperlink>
      <w:r w:rsidR="00221721" w:rsidRPr="00D44640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0DFCCC26" w14:textId="732D080C" w:rsidR="00221721" w:rsidRPr="00D44640" w:rsidRDefault="00221721" w:rsidP="00221721">
      <w:pPr>
        <w:spacing w:after="0" w:line="240" w:lineRule="auto"/>
        <w:rPr>
          <w:rFonts w:ascii="Arial" w:hAnsi="Arial" w:cs="Arial"/>
        </w:rPr>
      </w:pPr>
    </w:p>
    <w:p w14:paraId="6166DA22" w14:textId="1341B9AA" w:rsidR="00221721" w:rsidRPr="00D44640" w:rsidRDefault="006F56EA" w:rsidP="0022172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ECC80" wp14:editId="3421DA17">
                <wp:simplePos x="0" y="0"/>
                <wp:positionH relativeFrom="margin">
                  <wp:posOffset>1753870</wp:posOffset>
                </wp:positionH>
                <wp:positionV relativeFrom="paragraph">
                  <wp:posOffset>74295</wp:posOffset>
                </wp:positionV>
                <wp:extent cx="4373880" cy="0"/>
                <wp:effectExtent l="0" t="38100" r="64770" b="571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388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5FBC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8.1pt,5.85pt" to="482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" strokecolor="black [3200]" strokeweight=".5pt">
                <v:stroke endarrow="oval" joinstyle="miter"/>
                <w10:wrap anchorx="margin"/>
              </v:line>
            </w:pict>
          </mc:Fallback>
        </mc:AlternateContent>
      </w:r>
      <w:r w:rsidR="00221721" w:rsidRPr="00D44640">
        <w:rPr>
          <w:rFonts w:ascii="Arial" w:hAnsi="Arial" w:cs="Arial"/>
          <w:b/>
          <w:bCs/>
        </w:rPr>
        <w:t>PERSONAL STATEMENT</w:t>
      </w:r>
    </w:p>
    <w:p w14:paraId="2F90B28E" w14:textId="09975A28" w:rsidR="00221721" w:rsidRPr="00D44640" w:rsidRDefault="00B97C7B" w:rsidP="0006715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  <w:r w:rsidRPr="00D44640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I am </w:t>
      </w:r>
      <w:r w:rsidR="002246E9" w:rsidRPr="00D44640">
        <w:rPr>
          <w:rFonts w:ascii="Arial" w:hAnsi="Arial" w:cs="Arial"/>
          <w:color w:val="111111"/>
          <w:sz w:val="22"/>
          <w:szCs w:val="22"/>
          <w:shd w:val="clear" w:color="auto" w:fill="FFFFFF"/>
        </w:rPr>
        <w:t>passionate</w:t>
      </w:r>
      <w:r w:rsidRPr="00D44640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about bringing in fresh ideas that encourage positive relationships, about challenges that stimulate growth and ensuring timely delivery of quality outcomes and products. </w:t>
      </w:r>
      <w:r w:rsidR="002246E9" w:rsidRPr="00D44640">
        <w:rPr>
          <w:rFonts w:ascii="Arial" w:hAnsi="Arial" w:cs="Arial"/>
          <w:color w:val="111111"/>
          <w:sz w:val="22"/>
          <w:szCs w:val="22"/>
          <w:shd w:val="clear" w:color="auto" w:fill="FFFFFF"/>
        </w:rPr>
        <w:t>Interested</w:t>
      </w:r>
      <w:r w:rsidR="00507F2F" w:rsidRPr="00D44640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in roles that will draw on my existing skills and put them into practice. </w:t>
      </w:r>
      <w:r w:rsidR="002246E9" w:rsidRPr="00D44640">
        <w:rPr>
          <w:rFonts w:ascii="Arial" w:hAnsi="Arial" w:cs="Arial"/>
          <w:color w:val="111111"/>
          <w:sz w:val="22"/>
          <w:szCs w:val="22"/>
          <w:shd w:val="clear" w:color="auto" w:fill="FFFFFF"/>
        </w:rPr>
        <w:t>Can</w:t>
      </w:r>
      <w:r w:rsidRPr="00D44640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communicate effectively with people from diverse backgrounds</w:t>
      </w:r>
      <w:r w:rsidR="00507F2F" w:rsidRPr="00D44640">
        <w:rPr>
          <w:rFonts w:ascii="Arial" w:hAnsi="Arial" w:cs="Arial"/>
          <w:color w:val="111111"/>
          <w:sz w:val="22"/>
          <w:szCs w:val="22"/>
          <w:shd w:val="clear" w:color="auto" w:fill="FFFFFF"/>
        </w:rPr>
        <w:t>.</w:t>
      </w:r>
    </w:p>
    <w:p w14:paraId="729DE8C9" w14:textId="3B8D4834" w:rsidR="00D44640" w:rsidRPr="00D44640" w:rsidRDefault="006F56EA" w:rsidP="00D4464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AD7FE" wp14:editId="1C7C1643">
                <wp:simplePos x="0" y="0"/>
                <wp:positionH relativeFrom="margin">
                  <wp:posOffset>1430020</wp:posOffset>
                </wp:positionH>
                <wp:positionV relativeFrom="paragraph">
                  <wp:posOffset>76200</wp:posOffset>
                </wp:positionV>
                <wp:extent cx="4709160" cy="0"/>
                <wp:effectExtent l="0" t="38100" r="53340" b="571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916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A53A9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2.6pt,6pt" to="483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" strokecolor="black [3200]" strokeweight=".5pt">
                <v:stroke endarrow="oval" joinstyle="miter"/>
                <w10:wrap anchorx="margin"/>
              </v:line>
            </w:pict>
          </mc:Fallback>
        </mc:AlternateContent>
      </w:r>
      <w:r w:rsidR="00D44640" w:rsidRPr="00D44640">
        <w:rPr>
          <w:rFonts w:ascii="Arial" w:hAnsi="Arial" w:cs="Arial"/>
          <w:b/>
          <w:bCs/>
          <w:color w:val="111111"/>
          <w:sz w:val="22"/>
          <w:szCs w:val="22"/>
          <w:shd w:val="clear" w:color="auto" w:fill="FFFFFF"/>
        </w:rPr>
        <w:t>TECHNICAL SKILLS</w:t>
      </w:r>
    </w:p>
    <w:p w14:paraId="2EF85B76" w14:textId="781CAF55" w:rsidR="00D44640" w:rsidRPr="00D44640" w:rsidRDefault="00D44640" w:rsidP="00D4464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  <w:r w:rsidRPr="00D44640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Full </w:t>
      </w:r>
      <w:r w:rsidR="00212513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New Zealand </w:t>
      </w:r>
      <w:r w:rsidRPr="00D44640">
        <w:rPr>
          <w:rFonts w:ascii="Arial" w:hAnsi="Arial" w:cs="Arial"/>
          <w:color w:val="111111"/>
          <w:sz w:val="22"/>
          <w:szCs w:val="22"/>
          <w:shd w:val="clear" w:color="auto" w:fill="FFFFFF"/>
        </w:rPr>
        <w:t>driver’s licence</w:t>
      </w:r>
    </w:p>
    <w:p w14:paraId="08D97BD6" w14:textId="4DDAAE44" w:rsidR="00D44640" w:rsidRPr="00D44640" w:rsidRDefault="00D44640" w:rsidP="00D4464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  <w:r w:rsidRPr="00D44640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Risk assessment </w:t>
      </w:r>
    </w:p>
    <w:p w14:paraId="1A707C8A" w14:textId="7F73C6D6" w:rsidR="00D44640" w:rsidRPr="00D44640" w:rsidRDefault="00D44640" w:rsidP="00D4464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  <w:r w:rsidRPr="00D44640">
        <w:rPr>
          <w:rFonts w:ascii="Arial" w:hAnsi="Arial" w:cs="Arial"/>
          <w:color w:val="111111"/>
          <w:sz w:val="22"/>
          <w:szCs w:val="22"/>
          <w:shd w:val="clear" w:color="auto" w:fill="FFFFFF"/>
        </w:rPr>
        <w:t>Problem-solving and troubleshooting skills</w:t>
      </w:r>
    </w:p>
    <w:p w14:paraId="68666BA9" w14:textId="68EEB35C" w:rsidR="00D44640" w:rsidRPr="00D44640" w:rsidRDefault="00D44640" w:rsidP="00D4464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  <w:r w:rsidRPr="00D44640">
        <w:rPr>
          <w:rFonts w:ascii="Arial" w:hAnsi="Arial" w:cs="Arial"/>
          <w:color w:val="111111"/>
          <w:sz w:val="22"/>
          <w:szCs w:val="22"/>
          <w:shd w:val="clear" w:color="auto" w:fill="FFFFFF"/>
        </w:rPr>
        <w:t>Microsoft Office skills</w:t>
      </w:r>
    </w:p>
    <w:p w14:paraId="3C3D0EB5" w14:textId="55BC3820" w:rsidR="00D44640" w:rsidRPr="00D44640" w:rsidRDefault="00D44640" w:rsidP="00D4464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14:paraId="3DE52F68" w14:textId="74FE03D6" w:rsidR="00221721" w:rsidRPr="00D44640" w:rsidRDefault="006F56EA" w:rsidP="002217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4E3E2" wp14:editId="07A9E194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4907280" cy="0"/>
                <wp:effectExtent l="0" t="38100" r="64770" b="571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728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9DD30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5.2pt,5.15pt" to="721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" strokecolor="black [3200]" strokeweight=".5pt">
                <v:stroke endarrow="oval" joinstyle="miter"/>
                <w10:wrap anchorx="margin"/>
              </v:line>
            </w:pict>
          </mc:Fallback>
        </mc:AlternateContent>
      </w:r>
      <w:r w:rsidR="00221721" w:rsidRPr="00D44640">
        <w:rPr>
          <w:rFonts w:ascii="Arial" w:hAnsi="Arial" w:cs="Arial"/>
          <w:b/>
          <w:bCs/>
          <w:color w:val="111111"/>
          <w:sz w:val="22"/>
          <w:szCs w:val="22"/>
          <w:shd w:val="clear" w:color="auto" w:fill="FFFFFF"/>
        </w:rPr>
        <w:t>WORK HISTORY</w:t>
      </w:r>
    </w:p>
    <w:p w14:paraId="2BD259C3" w14:textId="13A0FB05" w:rsidR="00210384" w:rsidRPr="00D44640" w:rsidRDefault="00210384" w:rsidP="002217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6980"/>
      </w:tblGrid>
      <w:tr w:rsidR="00626A7A" w:rsidRPr="00D44640" w14:paraId="1E880D8D" w14:textId="77777777" w:rsidTr="006D6E14">
        <w:tc>
          <w:tcPr>
            <w:tcW w:w="0" w:type="auto"/>
          </w:tcPr>
          <w:p w14:paraId="7C36D74E" w14:textId="0C8D2F95" w:rsidR="007F41C0" w:rsidRPr="00D44640" w:rsidRDefault="007F41C0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University of Auckland</w:t>
            </w:r>
          </w:p>
          <w:p w14:paraId="1F6724DF" w14:textId="4FA00120" w:rsidR="00592278" w:rsidRPr="00D44640" w:rsidRDefault="00592278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Auckland</w:t>
            </w:r>
          </w:p>
          <w:p w14:paraId="7A6A3A5C" w14:textId="63BF8A81" w:rsidR="0055002E" w:rsidRPr="00D44640" w:rsidRDefault="0055002E" w:rsidP="005500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</w:rPr>
              <w:t>Apr 2018 – Jun 2020</w:t>
            </w:r>
          </w:p>
          <w:p w14:paraId="71A677C2" w14:textId="1AA0C8B5" w:rsidR="007F41C0" w:rsidRPr="00D44640" w:rsidRDefault="007F41C0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14:paraId="6767754C" w14:textId="77777777" w:rsidR="00221721" w:rsidRPr="00D44640" w:rsidRDefault="0055002E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D44640">
              <w:rPr>
                <w:rFonts w:ascii="Arial" w:hAnsi="Arial" w:cs="Arial"/>
                <w:b/>
                <w:sz w:val="22"/>
                <w:szCs w:val="22"/>
              </w:rPr>
              <w:t>Graduate Teaching Assistant</w:t>
            </w:r>
          </w:p>
          <w:p w14:paraId="6603F0F7" w14:textId="05EC1BEA" w:rsidR="0055002E" w:rsidRPr="00D44640" w:rsidRDefault="0055002E" w:rsidP="0055002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</w:rPr>
              <w:t>Supervis</w:t>
            </w:r>
            <w:r w:rsidR="00592278" w:rsidRPr="00D44640">
              <w:rPr>
                <w:rFonts w:ascii="Arial" w:hAnsi="Arial" w:cs="Arial"/>
                <w:bCs/>
                <w:sz w:val="22"/>
                <w:szCs w:val="22"/>
              </w:rPr>
              <w:t>ed</w:t>
            </w:r>
            <w:r w:rsidRPr="00D44640">
              <w:rPr>
                <w:rFonts w:ascii="Arial" w:hAnsi="Arial" w:cs="Arial"/>
                <w:bCs/>
                <w:sz w:val="22"/>
                <w:szCs w:val="22"/>
              </w:rPr>
              <w:t xml:space="preserve"> thermal pasteurisation and food biotechnology lab activities. </w:t>
            </w:r>
          </w:p>
          <w:p w14:paraId="2B271057" w14:textId="0DFE77A5" w:rsidR="0055002E" w:rsidRPr="00D44640" w:rsidRDefault="00C86F66" w:rsidP="0055002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</w:rPr>
              <w:t>Facilitated learning through c</w:t>
            </w:r>
            <w:r w:rsidR="0055002E" w:rsidRPr="00D44640">
              <w:rPr>
                <w:rFonts w:ascii="Arial" w:hAnsi="Arial" w:cs="Arial"/>
                <w:bCs/>
                <w:sz w:val="22"/>
                <w:szCs w:val="22"/>
              </w:rPr>
              <w:t xml:space="preserve">ritical review and discussion of selected research papers. </w:t>
            </w:r>
          </w:p>
          <w:p w14:paraId="3173F346" w14:textId="29F8E97B" w:rsidR="00067157" w:rsidRPr="00D44640" w:rsidRDefault="0055002E" w:rsidP="0006715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</w:rPr>
              <w:t>Lab journals and reports assessment.</w:t>
            </w:r>
            <w:r w:rsidR="00592278" w:rsidRPr="00D4464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44640">
              <w:rPr>
                <w:rFonts w:ascii="Arial" w:hAnsi="Arial" w:cs="Arial"/>
                <w:bCs/>
                <w:sz w:val="22"/>
                <w:szCs w:val="22"/>
              </w:rPr>
              <w:t>Examination supervision</w:t>
            </w:r>
            <w:r w:rsidR="00D4464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A4D321C" w14:textId="29517F09" w:rsidR="00067157" w:rsidRPr="00D44640" w:rsidRDefault="00067157" w:rsidP="00067157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F4A79" w:rsidRPr="00D44640" w14:paraId="0C88742B" w14:textId="77777777" w:rsidTr="006D6E14">
        <w:tc>
          <w:tcPr>
            <w:tcW w:w="0" w:type="auto"/>
          </w:tcPr>
          <w:p w14:paraId="62D8BCD6" w14:textId="77777777" w:rsidR="00592278" w:rsidRPr="00D44640" w:rsidRDefault="00592278" w:rsidP="005922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University of Auckland</w:t>
            </w:r>
          </w:p>
          <w:p w14:paraId="5F17C353" w14:textId="0D6C58E7" w:rsidR="00592278" w:rsidRPr="00D44640" w:rsidRDefault="00592278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Auckland</w:t>
            </w:r>
          </w:p>
          <w:p w14:paraId="647CA899" w14:textId="6C7BA938" w:rsidR="00221721" w:rsidRPr="00D44640" w:rsidRDefault="00C86F66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Feb 2019 – Jun 2019</w:t>
            </w:r>
          </w:p>
        </w:tc>
        <w:tc>
          <w:tcPr>
            <w:tcW w:w="0" w:type="auto"/>
          </w:tcPr>
          <w:p w14:paraId="7972B570" w14:textId="77777777" w:rsidR="00221721" w:rsidRPr="00D44640" w:rsidRDefault="00C86F66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Academic Casual</w:t>
            </w:r>
          </w:p>
          <w:p w14:paraId="2FEB2824" w14:textId="27071946" w:rsidR="00C86F66" w:rsidRPr="00D44640" w:rsidRDefault="005033E4" w:rsidP="00626A7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</w:rPr>
              <w:t>Planned and delivered lectures on food processing</w:t>
            </w:r>
            <w:r w:rsidR="00756459" w:rsidRPr="00D4464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403B937" w14:textId="77777777" w:rsidR="00C86F66" w:rsidRPr="00D44640" w:rsidRDefault="00756459" w:rsidP="00626A7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</w:rPr>
              <w:t>Developed, administered, and graded assessment for this course.</w:t>
            </w:r>
          </w:p>
          <w:p w14:paraId="1D5CCF46" w14:textId="48489833" w:rsidR="00067157" w:rsidRPr="00D44640" w:rsidRDefault="00067157" w:rsidP="00067157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626A7A" w:rsidRPr="00D44640" w14:paraId="26CC6B22" w14:textId="77777777" w:rsidTr="006D6E14">
        <w:tc>
          <w:tcPr>
            <w:tcW w:w="0" w:type="auto"/>
          </w:tcPr>
          <w:p w14:paraId="1DD729CC" w14:textId="52FE4C43" w:rsidR="00C86F66" w:rsidRPr="00D44640" w:rsidRDefault="00592278" w:rsidP="00C86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D44640">
              <w:rPr>
                <w:rFonts w:ascii="Arial" w:hAnsi="Arial" w:cs="Arial"/>
                <w:b/>
                <w:sz w:val="22"/>
                <w:szCs w:val="22"/>
              </w:rPr>
              <w:t>University of Uyo</w:t>
            </w:r>
          </w:p>
          <w:p w14:paraId="00C08A99" w14:textId="37D0025F" w:rsidR="00592278" w:rsidRPr="00D44640" w:rsidRDefault="00592278" w:rsidP="00C86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</w:rPr>
              <w:t>Nigeria</w:t>
            </w:r>
          </w:p>
          <w:p w14:paraId="626B30CD" w14:textId="577D26D8" w:rsidR="00C86F66" w:rsidRPr="00D44640" w:rsidRDefault="00C86F66" w:rsidP="00C86F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</w:rPr>
              <w:t>Aug 2014 – Jul 2017</w:t>
            </w:r>
          </w:p>
          <w:p w14:paraId="69DD50E3" w14:textId="77777777" w:rsidR="00221721" w:rsidRPr="00D44640" w:rsidRDefault="00221721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14:paraId="2836246C" w14:textId="4C2A94F0" w:rsidR="00C86F66" w:rsidRPr="00D44640" w:rsidRDefault="00C86F66" w:rsidP="00626A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Lecturer I</w:t>
            </w:r>
          </w:p>
          <w:p w14:paraId="65DFF3DA" w14:textId="752834AD" w:rsidR="00447821" w:rsidRPr="00D44640" w:rsidRDefault="004F4A79" w:rsidP="00626A7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447821" w:rsidRPr="00D44640">
              <w:rPr>
                <w:rFonts w:ascii="Arial" w:hAnsi="Arial" w:cs="Arial"/>
                <w:bCs/>
                <w:sz w:val="22"/>
                <w:szCs w:val="22"/>
              </w:rPr>
              <w:t>esigned and delivered research-informed teaching across a range and level of courses.</w:t>
            </w:r>
            <w:r w:rsidR="006D6E1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D6E14" w:rsidRPr="00D816F0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Providing assessment and feedback to students on their progress towards learning outcomes</w:t>
            </w:r>
            <w:r w:rsidR="006D6E1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EF277FD" w14:textId="56E254B2" w:rsidR="00447821" w:rsidRPr="00D44640" w:rsidRDefault="00447821" w:rsidP="00626A7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</w:rPr>
              <w:t>Successfully supervised undergraduate students’ projects</w:t>
            </w:r>
            <w:r w:rsidR="00C3000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617750C" w14:textId="77777777" w:rsidR="00C3000C" w:rsidRDefault="00C86F66" w:rsidP="006D6E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</w:rPr>
              <w:t xml:space="preserve">Collated and documented students’ semesters’ </w:t>
            </w:r>
            <w:r w:rsidR="00447821" w:rsidRPr="00D44640">
              <w:rPr>
                <w:rFonts w:ascii="Arial" w:hAnsi="Arial" w:cs="Arial"/>
                <w:bCs/>
                <w:sz w:val="22"/>
                <w:szCs w:val="22"/>
              </w:rPr>
              <w:t>results.</w:t>
            </w:r>
          </w:p>
          <w:p w14:paraId="03822EB1" w14:textId="1623A4B1" w:rsidR="00067157" w:rsidRDefault="00C3000C" w:rsidP="006D6E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Managed and m</w:t>
            </w:r>
            <w:r w:rsidRPr="00C3000C">
              <w:rPr>
                <w:rFonts w:ascii="Arial" w:hAnsi="Arial" w:cs="Arial"/>
                <w:bCs/>
                <w:sz w:val="22"/>
                <w:szCs w:val="22"/>
              </w:rPr>
              <w:t>onitored the well-being of over 200 students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071E1C8" w14:textId="57B14944" w:rsidR="00C3000C" w:rsidRPr="006D6E14" w:rsidRDefault="00C3000C" w:rsidP="006D6E1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C3000C">
              <w:rPr>
                <w:rFonts w:ascii="Arial" w:hAnsi="Arial" w:cs="Arial"/>
                <w:bCs/>
                <w:sz w:val="22"/>
                <w:szCs w:val="22"/>
              </w:rPr>
              <w:t>Recruited and managed volunteers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A75084D" w14:textId="784EEB02" w:rsidR="00D44640" w:rsidRPr="00D44640" w:rsidRDefault="00D44640" w:rsidP="00D44640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26A7A" w:rsidRPr="00D44640" w14:paraId="52702B6B" w14:textId="77777777" w:rsidTr="006D6E14">
        <w:tc>
          <w:tcPr>
            <w:tcW w:w="0" w:type="auto"/>
          </w:tcPr>
          <w:p w14:paraId="2C8A0FC3" w14:textId="77777777" w:rsidR="00221721" w:rsidRPr="00D44640" w:rsidRDefault="004F4A79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Alcon Nigeria Limited</w:t>
            </w:r>
          </w:p>
          <w:p w14:paraId="64E84AD8" w14:textId="77777777" w:rsidR="004F4A79" w:rsidRPr="00D44640" w:rsidRDefault="004F4A79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Nigeria</w:t>
            </w:r>
          </w:p>
          <w:p w14:paraId="0B36C62E" w14:textId="648AC540" w:rsidR="004F4A79" w:rsidRPr="00D44640" w:rsidRDefault="004F4A79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Mar 2014 – Jul 2014</w:t>
            </w:r>
          </w:p>
        </w:tc>
        <w:tc>
          <w:tcPr>
            <w:tcW w:w="0" w:type="auto"/>
          </w:tcPr>
          <w:p w14:paraId="5953D6C5" w14:textId="4B46DA9D" w:rsidR="00221721" w:rsidRPr="00D44640" w:rsidRDefault="004F4A79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Local Content Officer</w:t>
            </w:r>
          </w:p>
          <w:p w14:paraId="00633BFB" w14:textId="721ED411" w:rsidR="004F4A79" w:rsidRPr="00D44640" w:rsidRDefault="004F4A79" w:rsidP="00626A7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</w:rPr>
              <w:t xml:space="preserve">Checking contractors’ compliance to Nigerian content laws. </w:t>
            </w:r>
          </w:p>
          <w:p w14:paraId="4C5BFB76" w14:textId="6EEB65EA" w:rsidR="004F4A79" w:rsidRPr="00D44640" w:rsidRDefault="004F4A79" w:rsidP="00626A7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</w:rPr>
              <w:t>Managed effective relationship and interface with external and regulatory agencies.</w:t>
            </w:r>
          </w:p>
          <w:p w14:paraId="4F5D897C" w14:textId="25872325" w:rsidR="00067157" w:rsidRPr="00D44640" w:rsidRDefault="00067157" w:rsidP="0006715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</w:tr>
      <w:tr w:rsidR="00626A7A" w:rsidRPr="00D44640" w14:paraId="0E513020" w14:textId="77777777" w:rsidTr="006D6E14">
        <w:tc>
          <w:tcPr>
            <w:tcW w:w="0" w:type="auto"/>
          </w:tcPr>
          <w:p w14:paraId="22B36A79" w14:textId="577B9C0A" w:rsidR="00D44640" w:rsidRDefault="007242C2" w:rsidP="00A150DE">
            <w:pPr>
              <w:rPr>
                <w:rFonts w:ascii="Arial" w:hAnsi="Arial" w:cs="Arial"/>
                <w:b/>
              </w:rPr>
            </w:pPr>
            <w:r w:rsidRPr="00D44640">
              <w:rPr>
                <w:rFonts w:ascii="Arial" w:hAnsi="Arial" w:cs="Arial"/>
                <w:b/>
              </w:rPr>
              <w:t xml:space="preserve">FrieslandCampina </w:t>
            </w:r>
            <w:r w:rsidR="00067157" w:rsidRPr="00D44640">
              <w:rPr>
                <w:rFonts w:ascii="Arial" w:hAnsi="Arial" w:cs="Arial"/>
                <w:b/>
              </w:rPr>
              <w:t xml:space="preserve">WAMCO </w:t>
            </w:r>
            <w:r w:rsidRPr="00D44640">
              <w:rPr>
                <w:rFonts w:ascii="Arial" w:hAnsi="Arial" w:cs="Arial"/>
                <w:b/>
              </w:rPr>
              <w:t>Nigeria Plc</w:t>
            </w:r>
          </w:p>
          <w:p w14:paraId="0110228E" w14:textId="052CCCA4" w:rsidR="00A150DE" w:rsidRPr="00D44640" w:rsidRDefault="00D44640" w:rsidP="00A150DE">
            <w:pPr>
              <w:rPr>
                <w:rFonts w:ascii="Arial" w:hAnsi="Arial" w:cs="Arial"/>
                <w:bCs/>
              </w:rPr>
            </w:pPr>
            <w:r w:rsidRPr="00D44640">
              <w:rPr>
                <w:rFonts w:ascii="Arial" w:hAnsi="Arial" w:cs="Arial"/>
                <w:bCs/>
              </w:rPr>
              <w:t>Nigeria</w:t>
            </w:r>
          </w:p>
          <w:p w14:paraId="630A4879" w14:textId="2E52A5A0" w:rsidR="00A150DE" w:rsidRPr="00D44640" w:rsidRDefault="00A150DE" w:rsidP="00A150DE">
            <w:pPr>
              <w:rPr>
                <w:rFonts w:ascii="Arial" w:hAnsi="Arial" w:cs="Arial"/>
                <w:bCs/>
              </w:rPr>
            </w:pPr>
            <w:r w:rsidRPr="00D44640">
              <w:rPr>
                <w:rFonts w:ascii="Arial" w:hAnsi="Arial" w:cs="Arial"/>
                <w:bCs/>
              </w:rPr>
              <w:t>Mar 2011 – Feb 2012</w:t>
            </w:r>
          </w:p>
          <w:p w14:paraId="343E8BC0" w14:textId="77777777" w:rsidR="00221721" w:rsidRPr="00D44640" w:rsidRDefault="00221721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14:paraId="5EC4F450" w14:textId="03378F8B" w:rsidR="00A150DE" w:rsidRPr="00D44640" w:rsidRDefault="00A150DE" w:rsidP="00A150DE">
            <w:pPr>
              <w:rPr>
                <w:rFonts w:ascii="Arial" w:hAnsi="Arial" w:cs="Arial"/>
                <w:b/>
              </w:rPr>
            </w:pPr>
            <w:r w:rsidRPr="00D44640">
              <w:rPr>
                <w:rFonts w:ascii="Arial" w:hAnsi="Arial" w:cs="Arial"/>
                <w:b/>
              </w:rPr>
              <w:t xml:space="preserve">Research and Development Assistant </w:t>
            </w:r>
          </w:p>
          <w:p w14:paraId="7064F7F8" w14:textId="7AFBD213" w:rsidR="00A150DE" w:rsidRPr="00D44640" w:rsidRDefault="007242C2" w:rsidP="00A150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AU"/>
              </w:rPr>
            </w:pPr>
            <w:r w:rsidRPr="00D44640">
              <w:rPr>
                <w:rFonts w:ascii="Arial" w:eastAsia="Times New Roman" w:hAnsi="Arial" w:cs="Arial"/>
                <w:bCs/>
                <w:lang w:val="en-AU"/>
              </w:rPr>
              <w:t>Collaborative team efforts in c</w:t>
            </w:r>
            <w:r w:rsidR="00A150DE" w:rsidRPr="00D44640">
              <w:rPr>
                <w:rFonts w:ascii="Arial" w:eastAsia="Times New Roman" w:hAnsi="Arial" w:cs="Arial"/>
                <w:bCs/>
                <w:lang w:val="en-AU"/>
              </w:rPr>
              <w:t>ontinuous development, monitoring, optimisation of powder and evaporated milk products.</w:t>
            </w:r>
          </w:p>
          <w:p w14:paraId="50D5D825" w14:textId="7D6A7ACC" w:rsidR="007D26E4" w:rsidRPr="00D44640" w:rsidRDefault="007D26E4" w:rsidP="007D26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AU"/>
              </w:rPr>
            </w:pPr>
            <w:r w:rsidRPr="00D44640">
              <w:rPr>
                <w:rFonts w:ascii="Arial" w:eastAsia="Times New Roman" w:hAnsi="Arial" w:cs="Arial"/>
                <w:bCs/>
                <w:lang w:val="en-AU"/>
              </w:rPr>
              <w:t xml:space="preserve">Developed standard operating procedures (SOP) and </w:t>
            </w:r>
            <w:r w:rsidR="00FB46DE" w:rsidRPr="00D44640">
              <w:rPr>
                <w:rFonts w:ascii="Arial" w:eastAsia="Times New Roman" w:hAnsi="Arial" w:cs="Arial"/>
                <w:bCs/>
                <w:lang w:val="en-AU"/>
              </w:rPr>
              <w:t xml:space="preserve">user </w:t>
            </w:r>
            <w:r w:rsidRPr="00D44640">
              <w:rPr>
                <w:rFonts w:ascii="Arial" w:eastAsia="Times New Roman" w:hAnsi="Arial" w:cs="Arial"/>
                <w:bCs/>
                <w:lang w:val="en-AU"/>
              </w:rPr>
              <w:t>checklist for the evaporated milk pilot plant.</w:t>
            </w:r>
          </w:p>
          <w:p w14:paraId="53C090A4" w14:textId="1BAEBDF3" w:rsidR="00626A7A" w:rsidRPr="00D44640" w:rsidRDefault="005C6403" w:rsidP="00A150D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AU"/>
              </w:rPr>
            </w:pPr>
            <w:r w:rsidRPr="00D44640">
              <w:rPr>
                <w:rFonts w:ascii="Arial" w:eastAsia="Times New Roman" w:hAnsi="Arial" w:cs="Arial"/>
                <w:bCs/>
                <w:lang w:val="en-AU"/>
              </w:rPr>
              <w:t xml:space="preserve">Decreased production line </w:t>
            </w:r>
            <w:r w:rsidR="00067157" w:rsidRPr="00D44640">
              <w:rPr>
                <w:rFonts w:ascii="Arial" w:eastAsia="Times New Roman" w:hAnsi="Arial" w:cs="Arial"/>
                <w:bCs/>
                <w:lang w:val="en-AU"/>
              </w:rPr>
              <w:t>breakdowns</w:t>
            </w:r>
            <w:r w:rsidRPr="00D44640">
              <w:rPr>
                <w:rFonts w:ascii="Arial" w:eastAsia="Times New Roman" w:hAnsi="Arial" w:cs="Arial"/>
                <w:bCs/>
                <w:lang w:val="en-AU"/>
              </w:rPr>
              <w:t xml:space="preserve"> and material waste by d</w:t>
            </w:r>
            <w:r w:rsidR="00A150DE" w:rsidRPr="00D44640">
              <w:rPr>
                <w:rFonts w:ascii="Arial" w:eastAsia="Times New Roman" w:hAnsi="Arial" w:cs="Arial"/>
                <w:bCs/>
                <w:lang w:val="en-AU"/>
              </w:rPr>
              <w:t>aily inspection</w:t>
            </w:r>
            <w:r w:rsidRPr="00D44640">
              <w:rPr>
                <w:rFonts w:ascii="Arial" w:eastAsia="Times New Roman" w:hAnsi="Arial" w:cs="Arial"/>
                <w:bCs/>
                <w:lang w:val="en-AU"/>
              </w:rPr>
              <w:t xml:space="preserve"> and</w:t>
            </w:r>
            <w:r w:rsidR="00A150DE" w:rsidRPr="00D44640">
              <w:rPr>
                <w:rFonts w:ascii="Arial" w:eastAsia="Times New Roman" w:hAnsi="Arial" w:cs="Arial"/>
                <w:bCs/>
                <w:lang w:val="en-AU"/>
              </w:rPr>
              <w:t xml:space="preserve"> monitoring of production machine and equipment.</w:t>
            </w:r>
          </w:p>
          <w:p w14:paraId="43A6F488" w14:textId="56143AA0" w:rsidR="00221721" w:rsidRPr="00D44640" w:rsidRDefault="007242C2" w:rsidP="0022172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AU"/>
              </w:rPr>
            </w:pPr>
            <w:r w:rsidRPr="00D44640">
              <w:rPr>
                <w:rFonts w:ascii="Arial" w:eastAsia="Times New Roman" w:hAnsi="Arial" w:cs="Arial"/>
                <w:bCs/>
                <w:lang w:val="en-AU"/>
              </w:rPr>
              <w:t>Actively involved in packaging quality control</w:t>
            </w:r>
            <w:r w:rsidR="00C3000C">
              <w:rPr>
                <w:rFonts w:ascii="Arial" w:eastAsia="Times New Roman" w:hAnsi="Arial" w:cs="Arial"/>
                <w:bCs/>
                <w:lang w:val="en-AU"/>
              </w:rPr>
              <w:t>.</w:t>
            </w:r>
          </w:p>
          <w:p w14:paraId="5E842375" w14:textId="2C5C4633" w:rsidR="00067157" w:rsidRPr="00D44640" w:rsidRDefault="00067157" w:rsidP="00067157">
            <w:pPr>
              <w:pStyle w:val="ListParagraph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lang w:val="en-AU"/>
              </w:rPr>
            </w:pPr>
          </w:p>
        </w:tc>
      </w:tr>
      <w:tr w:rsidR="00626A7A" w:rsidRPr="00D44640" w14:paraId="79752CF4" w14:textId="77777777" w:rsidTr="006D6E14">
        <w:tc>
          <w:tcPr>
            <w:tcW w:w="0" w:type="auto"/>
          </w:tcPr>
          <w:p w14:paraId="4BA3EF05" w14:textId="77777777" w:rsidR="00067157" w:rsidRPr="00D44640" w:rsidRDefault="00626A7A" w:rsidP="00626A7A">
            <w:pPr>
              <w:rPr>
                <w:rFonts w:ascii="Arial" w:hAnsi="Arial" w:cs="Arial"/>
                <w:bCs/>
              </w:rPr>
            </w:pPr>
            <w:r w:rsidRPr="00D44640">
              <w:rPr>
                <w:rFonts w:ascii="Arial" w:hAnsi="Arial" w:cs="Arial"/>
                <w:b/>
              </w:rPr>
              <w:lastRenderedPageBreak/>
              <w:t xml:space="preserve">Dangote Flour Mill Plc </w:t>
            </w:r>
            <w:r w:rsidRPr="00D44640">
              <w:rPr>
                <w:rFonts w:ascii="Arial" w:hAnsi="Arial" w:cs="Arial"/>
                <w:bCs/>
              </w:rPr>
              <w:t>Nigeria</w:t>
            </w:r>
          </w:p>
          <w:p w14:paraId="0B96BA5F" w14:textId="3E493372" w:rsidR="00626A7A" w:rsidRPr="00D44640" w:rsidRDefault="00626A7A" w:rsidP="00CF0122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D44640">
              <w:rPr>
                <w:rFonts w:ascii="Arial" w:eastAsia="Times New Roman" w:hAnsi="Arial" w:cs="Arial"/>
                <w:bCs/>
                <w:sz w:val="24"/>
                <w:szCs w:val="24"/>
                <w:lang w:val="en-AU"/>
              </w:rPr>
              <w:t>Jun 2008 – Nov</w:t>
            </w:r>
            <w:r w:rsidRPr="00D44640">
              <w:rPr>
                <w:rFonts w:ascii="Arial" w:hAnsi="Arial" w:cs="Arial"/>
                <w:bCs/>
                <w:sz w:val="23"/>
                <w:szCs w:val="23"/>
              </w:rPr>
              <w:t xml:space="preserve"> 2008 </w:t>
            </w:r>
          </w:p>
          <w:p w14:paraId="512E60CA" w14:textId="77777777" w:rsidR="00626A7A" w:rsidRPr="00D44640" w:rsidRDefault="00626A7A" w:rsidP="00A150DE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14:paraId="3F5EDB3E" w14:textId="5D87029A" w:rsidR="00626A7A" w:rsidRPr="00D44640" w:rsidRDefault="00626A7A" w:rsidP="00A150DE">
            <w:pPr>
              <w:rPr>
                <w:rFonts w:ascii="Arial" w:hAnsi="Arial" w:cs="Arial"/>
                <w:b/>
              </w:rPr>
            </w:pPr>
            <w:r w:rsidRPr="00D44640">
              <w:rPr>
                <w:rFonts w:ascii="Arial" w:hAnsi="Arial" w:cs="Arial"/>
                <w:b/>
              </w:rPr>
              <w:t>Quality Assurance Intern.</w:t>
            </w:r>
          </w:p>
          <w:p w14:paraId="39BAE712" w14:textId="03F11955" w:rsidR="00626A7A" w:rsidRPr="00D44640" w:rsidRDefault="00067157" w:rsidP="00626A7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bCs/>
                <w:szCs w:val="24"/>
                <w:lang w:val="en-AU"/>
              </w:rPr>
            </w:pPr>
            <w:r w:rsidRPr="00D44640">
              <w:rPr>
                <w:rFonts w:ascii="Arial" w:eastAsia="Times New Roman" w:hAnsi="Arial" w:cs="Arial"/>
                <w:bCs/>
                <w:szCs w:val="24"/>
                <w:lang w:val="en-AU"/>
              </w:rPr>
              <w:t xml:space="preserve">Collected samples, </w:t>
            </w:r>
            <w:r w:rsidR="00210384" w:rsidRPr="00D44640">
              <w:rPr>
                <w:rFonts w:ascii="Arial" w:eastAsia="Times New Roman" w:hAnsi="Arial" w:cs="Arial"/>
                <w:bCs/>
                <w:szCs w:val="24"/>
                <w:lang w:val="en-AU"/>
              </w:rPr>
              <w:t>evaluated,</w:t>
            </w:r>
            <w:r w:rsidRPr="00D44640">
              <w:rPr>
                <w:rFonts w:ascii="Arial" w:eastAsia="Times New Roman" w:hAnsi="Arial" w:cs="Arial"/>
                <w:bCs/>
                <w:szCs w:val="24"/>
                <w:lang w:val="en-AU"/>
              </w:rPr>
              <w:t xml:space="preserve"> and analysed products during operation to ensure it meets regulatory standards and quality.</w:t>
            </w:r>
            <w:r w:rsidR="00626A7A" w:rsidRPr="00D44640">
              <w:rPr>
                <w:rFonts w:ascii="Arial" w:eastAsia="Times New Roman" w:hAnsi="Arial" w:cs="Arial"/>
                <w:bCs/>
                <w:szCs w:val="24"/>
                <w:lang w:val="en-AU"/>
              </w:rPr>
              <w:t xml:space="preserve"> </w:t>
            </w:r>
          </w:p>
          <w:p w14:paraId="7B43F75A" w14:textId="19580C26" w:rsidR="00626A7A" w:rsidRPr="00D44640" w:rsidRDefault="00626A7A" w:rsidP="0006715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 w:rsidRPr="00D44640">
              <w:rPr>
                <w:rFonts w:ascii="Arial" w:eastAsia="Times New Roman" w:hAnsi="Arial" w:cs="Arial"/>
                <w:bCs/>
                <w:szCs w:val="24"/>
                <w:lang w:val="en-AU"/>
              </w:rPr>
              <w:t xml:space="preserve">Worked with maintenance department to reduce downtime on milling section by: </w:t>
            </w:r>
            <w:r w:rsidRPr="00D44640">
              <w:rPr>
                <w:rFonts w:ascii="Arial" w:eastAsia="Times New Roman" w:hAnsi="Arial" w:cs="Arial"/>
                <w:bCs/>
                <w:i/>
                <w:iCs/>
                <w:szCs w:val="24"/>
                <w:lang w:val="en-AU"/>
              </w:rPr>
              <w:t xml:space="preserve">Inspection and maintenance of mill rollers; Online monitoring for smooth flow of production line </w:t>
            </w:r>
          </w:p>
        </w:tc>
      </w:tr>
    </w:tbl>
    <w:p w14:paraId="2E9AD3E7" w14:textId="6877224A" w:rsidR="00221721" w:rsidRPr="00D44640" w:rsidRDefault="00221721" w:rsidP="002217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14:paraId="5F667F60" w14:textId="32DEAF18" w:rsidR="00C86F66" w:rsidRPr="00D44640" w:rsidRDefault="006F56EA" w:rsidP="002217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1EBB64" wp14:editId="466A8300">
                <wp:simplePos x="0" y="0"/>
                <wp:positionH relativeFrom="margin">
                  <wp:posOffset>1277620</wp:posOffset>
                </wp:positionH>
                <wp:positionV relativeFrom="paragraph">
                  <wp:posOffset>73660</wp:posOffset>
                </wp:positionV>
                <wp:extent cx="4861560" cy="0"/>
                <wp:effectExtent l="0" t="38100" r="53340" b="571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6156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26961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0.6pt,5.8pt" to="483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" strokecolor="black [3200]" strokeweight=".5pt">
                <v:stroke endarrow="oval" joinstyle="miter"/>
                <w10:wrap anchorx="margin"/>
              </v:line>
            </w:pict>
          </mc:Fallback>
        </mc:AlternateContent>
      </w:r>
      <w:r w:rsidR="00210384" w:rsidRPr="00D44640">
        <w:rPr>
          <w:rFonts w:ascii="Arial" w:hAnsi="Arial" w:cs="Arial"/>
          <w:b/>
          <w:bCs/>
          <w:color w:val="111111"/>
          <w:sz w:val="22"/>
          <w:szCs w:val="22"/>
          <w:shd w:val="clear" w:color="auto" w:fill="FFFFFF"/>
        </w:rPr>
        <w:t>QUALIFICATIONS</w:t>
      </w:r>
    </w:p>
    <w:p w14:paraId="55EEC335" w14:textId="77777777" w:rsidR="00210384" w:rsidRPr="00D44640" w:rsidRDefault="00210384" w:rsidP="002217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7"/>
        <w:gridCol w:w="3751"/>
      </w:tblGrid>
      <w:tr w:rsidR="00C86F66" w:rsidRPr="00D44640" w14:paraId="50149C59" w14:textId="77777777" w:rsidTr="006D6E14">
        <w:tc>
          <w:tcPr>
            <w:tcW w:w="0" w:type="auto"/>
          </w:tcPr>
          <w:p w14:paraId="5AA17343" w14:textId="4F2EB2AE" w:rsidR="00210384" w:rsidRPr="00D44640" w:rsidRDefault="00210384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111111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b/>
                <w:bCs/>
                <w:color w:val="111111"/>
                <w:sz w:val="22"/>
                <w:szCs w:val="22"/>
                <w:shd w:val="clear" w:color="auto" w:fill="FFFFFF"/>
              </w:rPr>
              <w:t xml:space="preserve">University of Auckland, </w:t>
            </w:r>
            <w:r w:rsidR="0092032B" w:rsidRPr="00D44640">
              <w:rPr>
                <w:rFonts w:ascii="Arial" w:hAnsi="Arial" w:cs="Arial"/>
                <w:b/>
                <w:bCs/>
                <w:color w:val="111111"/>
                <w:sz w:val="22"/>
                <w:szCs w:val="22"/>
                <w:shd w:val="clear" w:color="auto" w:fill="FFFFFF"/>
              </w:rPr>
              <w:t>New Zealand</w:t>
            </w:r>
          </w:p>
          <w:p w14:paraId="0570C5DE" w14:textId="306817A2" w:rsidR="00210384" w:rsidRPr="00D44640" w:rsidRDefault="00210384" w:rsidP="00210384">
            <w:pPr>
              <w:rPr>
                <w:rFonts w:ascii="Arial" w:hAnsi="Arial" w:cs="Arial"/>
              </w:rPr>
            </w:pPr>
            <w:r w:rsidRPr="00D44640">
              <w:rPr>
                <w:rFonts w:ascii="Arial" w:hAnsi="Arial" w:cs="Arial"/>
              </w:rPr>
              <w:t xml:space="preserve">2017 – </w:t>
            </w:r>
            <w:r w:rsidR="0092032B" w:rsidRPr="00D44640">
              <w:rPr>
                <w:rFonts w:ascii="Arial" w:hAnsi="Arial" w:cs="Arial"/>
              </w:rPr>
              <w:t>present</w:t>
            </w:r>
          </w:p>
        </w:tc>
        <w:tc>
          <w:tcPr>
            <w:tcW w:w="0" w:type="auto"/>
          </w:tcPr>
          <w:p w14:paraId="5B1BDF36" w14:textId="2F09E708" w:rsidR="0092032B" w:rsidRPr="00D44640" w:rsidRDefault="0092032B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111111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b/>
                <w:bCs/>
                <w:color w:val="111111"/>
                <w:sz w:val="22"/>
                <w:szCs w:val="22"/>
                <w:shd w:val="clear" w:color="auto" w:fill="FFFFFF"/>
              </w:rPr>
              <w:t>Doctor of Philosophy</w:t>
            </w:r>
            <w:r w:rsidR="00210384" w:rsidRPr="00D44640">
              <w:rPr>
                <w:rFonts w:ascii="Arial" w:hAnsi="Arial" w:cs="Arial"/>
                <w:b/>
                <w:bCs/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24FF379" w14:textId="0977B252" w:rsidR="00C86F66" w:rsidRPr="00D44640" w:rsidRDefault="00210384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Chemical and Materials Engineering</w:t>
            </w:r>
          </w:p>
          <w:p w14:paraId="52638C92" w14:textId="12556D54" w:rsidR="00C86F66" w:rsidRPr="00D44640" w:rsidRDefault="00C86F66" w:rsidP="002103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</w:p>
        </w:tc>
      </w:tr>
      <w:tr w:rsidR="00C86F66" w:rsidRPr="00D44640" w14:paraId="54A9D4CC" w14:textId="77777777" w:rsidTr="006D6E14">
        <w:tc>
          <w:tcPr>
            <w:tcW w:w="0" w:type="auto"/>
          </w:tcPr>
          <w:p w14:paraId="3106F1C8" w14:textId="04E626F7" w:rsidR="00210384" w:rsidRPr="00D44640" w:rsidRDefault="00210384" w:rsidP="00210384">
            <w:pPr>
              <w:rPr>
                <w:rFonts w:ascii="Arial" w:hAnsi="Arial" w:cs="Arial"/>
                <w:b/>
                <w:bCs/>
              </w:rPr>
            </w:pPr>
            <w:r w:rsidRPr="00D44640">
              <w:rPr>
                <w:rFonts w:ascii="Arial" w:hAnsi="Arial" w:cs="Arial"/>
                <w:b/>
                <w:bCs/>
              </w:rPr>
              <w:t>Cranfield University</w:t>
            </w:r>
            <w:r w:rsidR="0092032B" w:rsidRPr="00D44640">
              <w:rPr>
                <w:rFonts w:ascii="Arial" w:hAnsi="Arial" w:cs="Arial"/>
                <w:b/>
                <w:bCs/>
              </w:rPr>
              <w:t>, England</w:t>
            </w:r>
          </w:p>
          <w:p w14:paraId="72765F0B" w14:textId="75780AB8" w:rsidR="00210384" w:rsidRPr="00D44640" w:rsidRDefault="00210384" w:rsidP="00210384">
            <w:pPr>
              <w:rPr>
                <w:rFonts w:ascii="Arial" w:hAnsi="Arial" w:cs="Arial"/>
              </w:rPr>
            </w:pPr>
            <w:r w:rsidRPr="00D44640">
              <w:rPr>
                <w:rFonts w:ascii="Arial" w:hAnsi="Arial" w:cs="Arial"/>
              </w:rPr>
              <w:t>2012 - 2013</w:t>
            </w:r>
          </w:p>
          <w:p w14:paraId="41BEDDF8" w14:textId="77777777" w:rsidR="00C86F66" w:rsidRPr="00D44640" w:rsidRDefault="00C86F66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0" w:type="auto"/>
          </w:tcPr>
          <w:p w14:paraId="6A334E0A" w14:textId="78815E67" w:rsidR="0092032B" w:rsidRPr="00D44640" w:rsidRDefault="00210384" w:rsidP="00210384">
            <w:pPr>
              <w:rPr>
                <w:rFonts w:ascii="Arial" w:hAnsi="Arial" w:cs="Arial"/>
                <w:b/>
                <w:bCs/>
              </w:rPr>
            </w:pPr>
            <w:r w:rsidRPr="00D44640">
              <w:rPr>
                <w:rFonts w:ascii="Arial" w:hAnsi="Arial" w:cs="Arial"/>
                <w:b/>
                <w:bCs/>
              </w:rPr>
              <w:t>M</w:t>
            </w:r>
            <w:r w:rsidR="0092032B" w:rsidRPr="00D44640">
              <w:rPr>
                <w:rFonts w:ascii="Arial" w:hAnsi="Arial" w:cs="Arial"/>
                <w:b/>
                <w:bCs/>
              </w:rPr>
              <w:t xml:space="preserve">aster of </w:t>
            </w:r>
            <w:r w:rsidRPr="00D44640">
              <w:rPr>
                <w:rFonts w:ascii="Arial" w:hAnsi="Arial" w:cs="Arial"/>
                <w:b/>
                <w:bCs/>
              </w:rPr>
              <w:t>Sc</w:t>
            </w:r>
            <w:r w:rsidR="0092032B" w:rsidRPr="00D44640">
              <w:rPr>
                <w:rFonts w:ascii="Arial" w:hAnsi="Arial" w:cs="Arial"/>
                <w:b/>
                <w:bCs/>
              </w:rPr>
              <w:t>ience</w:t>
            </w:r>
          </w:p>
          <w:p w14:paraId="57BABFC4" w14:textId="4D45C4D3" w:rsidR="00210384" w:rsidRPr="00D44640" w:rsidRDefault="00210384" w:rsidP="00210384">
            <w:pPr>
              <w:rPr>
                <w:rFonts w:ascii="Arial" w:hAnsi="Arial" w:cs="Arial"/>
              </w:rPr>
            </w:pPr>
            <w:r w:rsidRPr="00D44640">
              <w:rPr>
                <w:rFonts w:ascii="Arial" w:hAnsi="Arial" w:cs="Arial"/>
              </w:rPr>
              <w:t>Process Systems Engineering</w:t>
            </w:r>
          </w:p>
          <w:p w14:paraId="5256528D" w14:textId="77777777" w:rsidR="00C86F66" w:rsidRPr="00D44640" w:rsidRDefault="00C86F66" w:rsidP="002217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</w:p>
        </w:tc>
      </w:tr>
      <w:tr w:rsidR="00210384" w:rsidRPr="00D44640" w14:paraId="2AD8A3E8" w14:textId="77777777" w:rsidTr="006D6E14">
        <w:tc>
          <w:tcPr>
            <w:tcW w:w="0" w:type="auto"/>
          </w:tcPr>
          <w:p w14:paraId="5414D4F8" w14:textId="3DDC5B83" w:rsidR="00210384" w:rsidRPr="00D44640" w:rsidRDefault="00210384" w:rsidP="00210384">
            <w:pPr>
              <w:rPr>
                <w:rFonts w:ascii="Arial" w:hAnsi="Arial" w:cs="Arial"/>
                <w:b/>
                <w:bCs/>
              </w:rPr>
            </w:pPr>
            <w:r w:rsidRPr="00D44640">
              <w:rPr>
                <w:rFonts w:ascii="Arial" w:hAnsi="Arial" w:cs="Arial"/>
                <w:b/>
                <w:bCs/>
              </w:rPr>
              <w:t>University of Uyo</w:t>
            </w:r>
            <w:r w:rsidR="0092032B" w:rsidRPr="00D44640">
              <w:rPr>
                <w:rFonts w:ascii="Arial" w:hAnsi="Arial" w:cs="Arial"/>
                <w:b/>
                <w:bCs/>
              </w:rPr>
              <w:t>, Nigeria</w:t>
            </w:r>
          </w:p>
          <w:p w14:paraId="3E3B1831" w14:textId="2782409C" w:rsidR="00210384" w:rsidRPr="00D44640" w:rsidRDefault="00210384" w:rsidP="00210384">
            <w:pPr>
              <w:rPr>
                <w:rFonts w:ascii="Arial" w:hAnsi="Arial" w:cs="Arial"/>
              </w:rPr>
            </w:pPr>
            <w:r w:rsidRPr="00D44640">
              <w:rPr>
                <w:rFonts w:ascii="Arial" w:hAnsi="Arial" w:cs="Arial"/>
              </w:rPr>
              <w:t>2005 - 2010</w:t>
            </w:r>
          </w:p>
          <w:p w14:paraId="1679CE73" w14:textId="77777777" w:rsidR="00210384" w:rsidRPr="00D44640" w:rsidRDefault="00210384" w:rsidP="0021038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C612D41" w14:textId="3182F202" w:rsidR="0092032B" w:rsidRPr="00D44640" w:rsidRDefault="00210384" w:rsidP="00210384">
            <w:pPr>
              <w:rPr>
                <w:rFonts w:ascii="Arial" w:hAnsi="Arial" w:cs="Arial"/>
                <w:b/>
                <w:bCs/>
              </w:rPr>
            </w:pPr>
            <w:r w:rsidRPr="00D44640">
              <w:rPr>
                <w:rFonts w:ascii="Arial" w:hAnsi="Arial" w:cs="Arial"/>
                <w:b/>
                <w:bCs/>
              </w:rPr>
              <w:t>B</w:t>
            </w:r>
            <w:r w:rsidR="0092032B" w:rsidRPr="00D44640">
              <w:rPr>
                <w:rFonts w:ascii="Arial" w:hAnsi="Arial" w:cs="Arial"/>
                <w:b/>
                <w:bCs/>
              </w:rPr>
              <w:t xml:space="preserve">achelor of </w:t>
            </w:r>
            <w:r w:rsidRPr="00D44640">
              <w:rPr>
                <w:rFonts w:ascii="Arial" w:hAnsi="Arial" w:cs="Arial"/>
                <w:b/>
                <w:bCs/>
              </w:rPr>
              <w:t>Eng</w:t>
            </w:r>
            <w:r w:rsidR="0092032B" w:rsidRPr="00D44640">
              <w:rPr>
                <w:rFonts w:ascii="Arial" w:hAnsi="Arial" w:cs="Arial"/>
                <w:b/>
                <w:bCs/>
              </w:rPr>
              <w:t>ineering</w:t>
            </w:r>
          </w:p>
          <w:p w14:paraId="28E94C00" w14:textId="11D0F56B" w:rsidR="00210384" w:rsidRPr="00D44640" w:rsidRDefault="00210384" w:rsidP="00210384">
            <w:pPr>
              <w:rPr>
                <w:rFonts w:ascii="Arial" w:hAnsi="Arial" w:cs="Arial"/>
              </w:rPr>
            </w:pPr>
            <w:r w:rsidRPr="00D44640">
              <w:rPr>
                <w:rFonts w:ascii="Arial" w:hAnsi="Arial" w:cs="Arial"/>
              </w:rPr>
              <w:t>Food Engineering</w:t>
            </w:r>
          </w:p>
          <w:p w14:paraId="59F1C327" w14:textId="77777777" w:rsidR="00210384" w:rsidRPr="00D44640" w:rsidRDefault="00210384" w:rsidP="00210384">
            <w:pPr>
              <w:rPr>
                <w:rFonts w:ascii="Arial" w:hAnsi="Arial" w:cs="Arial"/>
              </w:rPr>
            </w:pPr>
          </w:p>
        </w:tc>
      </w:tr>
    </w:tbl>
    <w:p w14:paraId="3C19D8BF" w14:textId="3DBF9F65" w:rsidR="0092032B" w:rsidRPr="00D44640" w:rsidRDefault="00E15676" w:rsidP="002217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2"/>
          <w:szCs w:val="22"/>
          <w:shd w:val="clear" w:color="auto" w:fill="FFFFFF"/>
        </w:rPr>
      </w:pPr>
      <w:r w:rsidRPr="00D44640">
        <w:rPr>
          <w:rFonts w:ascii="Arial" w:hAnsi="Arial" w:cs="Arial"/>
          <w:b/>
          <w:bCs/>
          <w:color w:val="111111"/>
          <w:sz w:val="22"/>
          <w:szCs w:val="22"/>
          <w:shd w:val="clear" w:color="auto" w:fill="FFFFFF"/>
        </w:rPr>
        <w:t>OTHER TRAINING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5643"/>
      </w:tblGrid>
      <w:tr w:rsidR="00E15676" w:rsidRPr="00D44640" w14:paraId="2FF23A2E" w14:textId="77777777" w:rsidTr="006D6E14">
        <w:tc>
          <w:tcPr>
            <w:tcW w:w="2107" w:type="pct"/>
          </w:tcPr>
          <w:p w14:paraId="52E16A4E" w14:textId="47B03D81" w:rsidR="00E15676" w:rsidRPr="00D44640" w:rsidRDefault="00D73A46" w:rsidP="008338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2018. </w:t>
            </w:r>
            <w:r w:rsidR="00E15676" w:rsidRPr="00D44640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University of Auckland</w:t>
            </w:r>
            <w:r w:rsidRPr="00D44640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, Auckland</w:t>
            </w:r>
          </w:p>
          <w:p w14:paraId="2CB80E20" w14:textId="16D8CFB5" w:rsidR="00E15676" w:rsidRPr="00D44640" w:rsidRDefault="00E15676" w:rsidP="0083387D">
            <w:pPr>
              <w:rPr>
                <w:rFonts w:ascii="Arial" w:hAnsi="Arial" w:cs="Arial"/>
              </w:rPr>
            </w:pPr>
          </w:p>
        </w:tc>
        <w:tc>
          <w:tcPr>
            <w:tcW w:w="2893" w:type="pct"/>
          </w:tcPr>
          <w:p w14:paraId="300B8F27" w14:textId="0AF1DED8" w:rsidR="00E15676" w:rsidRPr="00D44640" w:rsidRDefault="00E15676" w:rsidP="00E15676">
            <w:pPr>
              <w:pStyle w:val="Default"/>
              <w:rPr>
                <w:rFonts w:ascii="Arial" w:hAnsi="Arial" w:cs="Arial"/>
                <w:i/>
                <w:iCs/>
                <w:color w:val="111111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i/>
                <w:iCs/>
                <w:sz w:val="22"/>
                <w:szCs w:val="22"/>
              </w:rPr>
              <w:t>LaTEx formatting</w:t>
            </w:r>
            <w:r w:rsidRPr="00D44640">
              <w:rPr>
                <w:rFonts w:ascii="Arial" w:hAnsi="Arial" w:cs="Arial"/>
                <w:i/>
                <w:iCs/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A1FC5BF" w14:textId="093FEF8A" w:rsidR="00E15676" w:rsidRPr="00D44640" w:rsidRDefault="00E15676" w:rsidP="00E15676">
            <w:pPr>
              <w:pStyle w:val="Default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sz w:val="22"/>
                <w:szCs w:val="22"/>
              </w:rPr>
              <w:t>familiarise with LaTeX coding for word processing.</w:t>
            </w:r>
          </w:p>
        </w:tc>
      </w:tr>
      <w:tr w:rsidR="00E15676" w:rsidRPr="00D44640" w14:paraId="1079A7D8" w14:textId="77777777" w:rsidTr="006D6E14">
        <w:tc>
          <w:tcPr>
            <w:tcW w:w="2107" w:type="pct"/>
          </w:tcPr>
          <w:p w14:paraId="4AA78E57" w14:textId="7999A841" w:rsidR="00E15676" w:rsidRPr="00D44640" w:rsidRDefault="00D73A46" w:rsidP="00E156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2018. </w:t>
            </w:r>
            <w:r w:rsidR="00E15676" w:rsidRPr="00D44640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University of Auckland</w:t>
            </w:r>
            <w:r w:rsidRPr="00D44640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>, Auckland</w:t>
            </w:r>
          </w:p>
          <w:p w14:paraId="30C1AA8C" w14:textId="16A5239B" w:rsidR="00E15676" w:rsidRPr="00D44640" w:rsidRDefault="00E15676" w:rsidP="00E156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93" w:type="pct"/>
          </w:tcPr>
          <w:p w14:paraId="0CE274DC" w14:textId="41760293" w:rsidR="00D73A46" w:rsidRPr="00D44640" w:rsidRDefault="00D73A46" w:rsidP="00D73A46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44640">
              <w:rPr>
                <w:rFonts w:ascii="Arial" w:hAnsi="Arial" w:cs="Arial"/>
                <w:i/>
                <w:iCs/>
                <w:sz w:val="22"/>
                <w:szCs w:val="22"/>
              </w:rPr>
              <w:t>SPSS core skills</w:t>
            </w:r>
          </w:p>
          <w:p w14:paraId="0DC66E14" w14:textId="5853A469" w:rsidR="00E15676" w:rsidRPr="00D44640" w:rsidRDefault="00D73A46" w:rsidP="00D73A46">
            <w:pPr>
              <w:pStyle w:val="Default"/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sz w:val="22"/>
                <w:szCs w:val="22"/>
              </w:rPr>
              <w:t>Data and statistical analyses</w:t>
            </w:r>
          </w:p>
        </w:tc>
      </w:tr>
      <w:tr w:rsidR="00E15676" w:rsidRPr="00D44640" w14:paraId="07474BA9" w14:textId="77777777" w:rsidTr="006D6E14">
        <w:tc>
          <w:tcPr>
            <w:tcW w:w="2107" w:type="pct"/>
          </w:tcPr>
          <w:p w14:paraId="096834E2" w14:textId="06A282F1" w:rsidR="00E15676" w:rsidRPr="00D44640" w:rsidRDefault="00D73A46" w:rsidP="0083387D">
            <w:pPr>
              <w:rPr>
                <w:rFonts w:ascii="Arial" w:hAnsi="Arial" w:cs="Arial"/>
              </w:rPr>
            </w:pPr>
            <w:r w:rsidRPr="00D44640">
              <w:rPr>
                <w:rFonts w:ascii="Arial" w:hAnsi="Arial" w:cs="Arial"/>
              </w:rPr>
              <w:t xml:space="preserve">2015. Aeres Training Centre Intermational (previously PTCplus), Oenkerk </w:t>
            </w:r>
          </w:p>
        </w:tc>
        <w:tc>
          <w:tcPr>
            <w:tcW w:w="2893" w:type="pct"/>
          </w:tcPr>
          <w:p w14:paraId="6BE5F022" w14:textId="13954308" w:rsidR="00E15676" w:rsidRPr="00D44640" w:rsidRDefault="00D73A46" w:rsidP="0083387D">
            <w:pPr>
              <w:rPr>
                <w:rFonts w:ascii="Arial" w:hAnsi="Arial" w:cs="Arial"/>
                <w:i/>
                <w:iCs/>
              </w:rPr>
            </w:pPr>
            <w:r w:rsidRPr="00D44640">
              <w:rPr>
                <w:rFonts w:ascii="Arial" w:hAnsi="Arial" w:cs="Arial"/>
                <w:i/>
                <w:iCs/>
              </w:rPr>
              <w:t xml:space="preserve">Dairy Chain Evaluation </w:t>
            </w:r>
          </w:p>
          <w:p w14:paraId="6E8BE118" w14:textId="70B281B9" w:rsidR="00D73A46" w:rsidRPr="00D44640" w:rsidRDefault="00D73A46" w:rsidP="00D73A46">
            <w:pPr>
              <w:rPr>
                <w:rFonts w:ascii="Arial" w:hAnsi="Arial" w:cs="Arial"/>
              </w:rPr>
            </w:pPr>
            <w:r w:rsidRPr="00D44640">
              <w:rPr>
                <w:rFonts w:ascii="Arial" w:hAnsi="Arial" w:cs="Arial"/>
              </w:rPr>
              <w:t>Value addition to raw milk processing technologies to achieve marketable, consumable, and healthy dairy products</w:t>
            </w:r>
          </w:p>
        </w:tc>
      </w:tr>
    </w:tbl>
    <w:p w14:paraId="5760DC69" w14:textId="77ADCAEC" w:rsidR="00E10544" w:rsidRPr="00D44640" w:rsidRDefault="00E10544" w:rsidP="00D4464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14:paraId="0470ACD9" w14:textId="23EFF17B" w:rsidR="0092032B" w:rsidRPr="00D44640" w:rsidRDefault="006F56EA" w:rsidP="002217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11111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E16DC9" wp14:editId="09EB85B9">
                <wp:simplePos x="0" y="0"/>
                <wp:positionH relativeFrom="margin">
                  <wp:posOffset>3106420</wp:posOffset>
                </wp:positionH>
                <wp:positionV relativeFrom="paragraph">
                  <wp:posOffset>76200</wp:posOffset>
                </wp:positionV>
                <wp:extent cx="3024000" cy="0"/>
                <wp:effectExtent l="0" t="38100" r="62230" b="571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40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9FD16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4.6pt,6pt" to="482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" strokecolor="black [3200]" strokeweight=".5pt">
                <v:stroke endarrow="oval" joinstyle="miter"/>
                <w10:wrap anchorx="margin"/>
              </v:line>
            </w:pict>
          </mc:Fallback>
        </mc:AlternateContent>
      </w:r>
      <w:r w:rsidR="0092032B" w:rsidRPr="00D44640">
        <w:rPr>
          <w:rFonts w:ascii="Arial" w:hAnsi="Arial" w:cs="Arial"/>
          <w:b/>
          <w:bCs/>
          <w:color w:val="111111"/>
          <w:sz w:val="22"/>
          <w:szCs w:val="22"/>
          <w:shd w:val="clear" w:color="auto" w:fill="FFFFFF"/>
        </w:rPr>
        <w:t>COMMUNITY AND VOLUNTEER EXPERIENCE</w:t>
      </w:r>
    </w:p>
    <w:p w14:paraId="3AF35CDC" w14:textId="669F03F7" w:rsidR="00210384" w:rsidRPr="00D44640" w:rsidRDefault="00210384" w:rsidP="002217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6538"/>
      </w:tblGrid>
      <w:tr w:rsidR="0092032B" w:rsidRPr="00D44640" w14:paraId="1251C626" w14:textId="77777777" w:rsidTr="009A08E2">
        <w:tc>
          <w:tcPr>
            <w:tcW w:w="1648" w:type="pct"/>
          </w:tcPr>
          <w:p w14:paraId="6B124AA2" w14:textId="5D0D1C58" w:rsidR="0092032B" w:rsidRPr="00D44640" w:rsidRDefault="0092032B" w:rsidP="0092032B">
            <w:pPr>
              <w:rPr>
                <w:rFonts w:ascii="Arial" w:hAnsi="Arial" w:cs="Arial"/>
                <w:bCs/>
              </w:rPr>
            </w:pPr>
            <w:r w:rsidRPr="00D44640">
              <w:rPr>
                <w:rFonts w:ascii="Arial" w:hAnsi="Arial" w:cs="Arial"/>
                <w:bCs/>
              </w:rPr>
              <w:t>Engineering Postgraduate Student Association (EPSA), University of Auckland</w:t>
            </w:r>
            <w:r w:rsidR="00D26C7A" w:rsidRPr="00D44640">
              <w:rPr>
                <w:rFonts w:ascii="Arial" w:hAnsi="Arial" w:cs="Arial"/>
                <w:bCs/>
              </w:rPr>
              <w:t>.</w:t>
            </w:r>
          </w:p>
          <w:p w14:paraId="5B054863" w14:textId="351668C0" w:rsidR="004C2848" w:rsidRPr="00D44640" w:rsidRDefault="004C2848" w:rsidP="0092032B">
            <w:pPr>
              <w:rPr>
                <w:rFonts w:ascii="Arial" w:hAnsi="Arial" w:cs="Arial"/>
                <w:bCs/>
              </w:rPr>
            </w:pPr>
            <w:r w:rsidRPr="00D44640">
              <w:rPr>
                <w:rFonts w:ascii="Arial" w:hAnsi="Arial" w:cs="Arial"/>
                <w:bCs/>
              </w:rPr>
              <w:t>2019-2020</w:t>
            </w:r>
          </w:p>
          <w:p w14:paraId="2EDF2799" w14:textId="77777777" w:rsidR="00210384" w:rsidRPr="00D44640" w:rsidRDefault="00210384" w:rsidP="0092032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352" w:type="pct"/>
          </w:tcPr>
          <w:p w14:paraId="6445839E" w14:textId="77777777" w:rsidR="00210384" w:rsidRPr="00D44640" w:rsidRDefault="0092032B" w:rsidP="009203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i/>
                <w:iCs/>
                <w:sz w:val="22"/>
                <w:szCs w:val="22"/>
                <w:lang w:val="en-NZ"/>
              </w:rPr>
            </w:pPr>
            <w:r w:rsidRPr="00D44640">
              <w:rPr>
                <w:rFonts w:ascii="Arial" w:hAnsi="Arial" w:cs="Arial"/>
                <w:bCs/>
                <w:i/>
                <w:iCs/>
                <w:sz w:val="22"/>
                <w:szCs w:val="22"/>
                <w:lang w:val="en-NZ"/>
              </w:rPr>
              <w:t>Communication and Marketing Head</w:t>
            </w:r>
          </w:p>
          <w:p w14:paraId="5D88D833" w14:textId="48F1BD45" w:rsidR="0092032B" w:rsidRPr="00D44640" w:rsidRDefault="0092032B" w:rsidP="004C2848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Developed, designed, and distributed notifications of events via emails and posters.</w:t>
            </w:r>
          </w:p>
          <w:p w14:paraId="792EC53E" w14:textId="57F65DA1" w:rsidR="0092032B" w:rsidRPr="00D44640" w:rsidRDefault="0092032B" w:rsidP="004C2848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Designed and created posters and forms for registration.</w:t>
            </w:r>
          </w:p>
        </w:tc>
      </w:tr>
      <w:tr w:rsidR="0092032B" w:rsidRPr="00D44640" w14:paraId="302A05BA" w14:textId="77777777" w:rsidTr="009A08E2">
        <w:tc>
          <w:tcPr>
            <w:tcW w:w="1648" w:type="pct"/>
          </w:tcPr>
          <w:p w14:paraId="34A2E52F" w14:textId="15D877FA" w:rsidR="0092032B" w:rsidRPr="00D44640" w:rsidRDefault="00D26C7A" w:rsidP="0092032B">
            <w:pPr>
              <w:rPr>
                <w:rFonts w:ascii="Arial" w:hAnsi="Arial" w:cs="Arial"/>
                <w:bCs/>
              </w:rPr>
            </w:pPr>
            <w:r w:rsidRPr="00D44640">
              <w:rPr>
                <w:rFonts w:ascii="Arial" w:hAnsi="Arial" w:cs="Arial"/>
                <w:bCs/>
              </w:rPr>
              <w:t>African Communities Forum Inc (</w:t>
            </w:r>
            <w:r w:rsidR="0092032B" w:rsidRPr="00D44640">
              <w:rPr>
                <w:rFonts w:ascii="Arial" w:hAnsi="Arial" w:cs="Arial"/>
                <w:bCs/>
              </w:rPr>
              <w:t>ACOFI</w:t>
            </w:r>
            <w:r w:rsidRPr="00D44640">
              <w:rPr>
                <w:rFonts w:ascii="Arial" w:hAnsi="Arial" w:cs="Arial"/>
                <w:bCs/>
              </w:rPr>
              <w:t>),</w:t>
            </w:r>
            <w:r w:rsidR="0092032B" w:rsidRPr="00D44640">
              <w:rPr>
                <w:rFonts w:ascii="Arial" w:hAnsi="Arial" w:cs="Arial"/>
                <w:bCs/>
              </w:rPr>
              <w:t xml:space="preserve"> Auckland.</w:t>
            </w:r>
          </w:p>
          <w:p w14:paraId="23457BEB" w14:textId="77777777" w:rsidR="00210384" w:rsidRPr="00D44640" w:rsidRDefault="004C2848" w:rsidP="009203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2018</w:t>
            </w:r>
          </w:p>
          <w:p w14:paraId="662B6590" w14:textId="757EF9E3" w:rsidR="009A08E2" w:rsidRPr="00D44640" w:rsidRDefault="009A08E2" w:rsidP="009203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352" w:type="pct"/>
          </w:tcPr>
          <w:p w14:paraId="6BBD5FA3" w14:textId="7EC8FFD0" w:rsidR="0092032B" w:rsidRPr="00D44640" w:rsidRDefault="0092032B" w:rsidP="009203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 w:rsidRPr="00D44640">
              <w:rPr>
                <w:rFonts w:ascii="Arial" w:hAnsi="Arial" w:cs="Arial"/>
                <w:bCs/>
                <w:i/>
                <w:iCs/>
                <w:sz w:val="22"/>
                <w:szCs w:val="22"/>
                <w:lang w:val="en-NZ"/>
              </w:rPr>
              <w:t>Volunteer</w:t>
            </w:r>
            <w:r w:rsidRPr="00D44640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, </w:t>
            </w:r>
          </w:p>
          <w:p w14:paraId="29E42346" w14:textId="67A2DFAE" w:rsidR="00210384" w:rsidRPr="00D44640" w:rsidRDefault="0092032B" w:rsidP="004C284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  <w:lang w:val="en-NZ"/>
              </w:rPr>
              <w:t>A</w:t>
            </w:r>
            <w:r w:rsidRPr="00D4464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ssist with different activities during Africa Day Festival.</w:t>
            </w:r>
          </w:p>
        </w:tc>
      </w:tr>
      <w:tr w:rsidR="0092032B" w:rsidRPr="00D44640" w14:paraId="5DA778D9" w14:textId="77777777" w:rsidTr="009A08E2">
        <w:tc>
          <w:tcPr>
            <w:tcW w:w="1648" w:type="pct"/>
          </w:tcPr>
          <w:p w14:paraId="056764E5" w14:textId="77777777" w:rsidR="0092032B" w:rsidRPr="00D44640" w:rsidRDefault="0092032B" w:rsidP="0092032B">
            <w:pPr>
              <w:rPr>
                <w:rFonts w:ascii="Arial" w:hAnsi="Arial" w:cs="Arial"/>
                <w:bCs/>
              </w:rPr>
            </w:pPr>
            <w:r w:rsidRPr="00D44640">
              <w:rPr>
                <w:rFonts w:ascii="Arial" w:hAnsi="Arial" w:cs="Arial"/>
                <w:bCs/>
              </w:rPr>
              <w:t>University of Auckland.</w:t>
            </w:r>
          </w:p>
          <w:p w14:paraId="5C0C9BBA" w14:textId="77777777" w:rsidR="0092032B" w:rsidRPr="00D44640" w:rsidRDefault="004C2848" w:rsidP="004C2848">
            <w:pPr>
              <w:rPr>
                <w:rFonts w:ascii="Arial" w:hAnsi="Arial" w:cs="Arial"/>
                <w:bCs/>
              </w:rPr>
            </w:pPr>
            <w:r w:rsidRPr="00D44640">
              <w:rPr>
                <w:rFonts w:ascii="Arial" w:hAnsi="Arial" w:cs="Arial"/>
                <w:bCs/>
              </w:rPr>
              <w:t>2017</w:t>
            </w:r>
          </w:p>
          <w:p w14:paraId="39CB095B" w14:textId="3BAFA2FD" w:rsidR="009A08E2" w:rsidRPr="00D44640" w:rsidRDefault="009A08E2" w:rsidP="004C2848">
            <w:pPr>
              <w:rPr>
                <w:rFonts w:ascii="Arial" w:hAnsi="Arial" w:cs="Arial"/>
                <w:bCs/>
              </w:rPr>
            </w:pPr>
          </w:p>
        </w:tc>
        <w:tc>
          <w:tcPr>
            <w:tcW w:w="3352" w:type="pct"/>
          </w:tcPr>
          <w:p w14:paraId="2D012843" w14:textId="0A327CFC" w:rsidR="0092032B" w:rsidRPr="00D44640" w:rsidRDefault="0092032B" w:rsidP="009203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i/>
                <w:iCs/>
                <w:sz w:val="22"/>
                <w:szCs w:val="22"/>
                <w:lang w:val="en-NZ"/>
              </w:rPr>
            </w:pPr>
            <w:r w:rsidRPr="00D44640">
              <w:rPr>
                <w:rFonts w:ascii="Arial" w:hAnsi="Arial" w:cs="Arial"/>
                <w:bCs/>
                <w:i/>
                <w:iCs/>
                <w:sz w:val="22"/>
                <w:szCs w:val="22"/>
                <w:lang w:val="en-NZ"/>
              </w:rPr>
              <w:t>Lecture support Volunteer</w:t>
            </w:r>
          </w:p>
          <w:p w14:paraId="3D32B71C" w14:textId="669D2CFC" w:rsidR="0092032B" w:rsidRPr="00D44640" w:rsidRDefault="0092032B" w:rsidP="004C284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  <w:lang w:val="en-NZ"/>
              </w:rPr>
              <w:t>Welcomed and provided directions on Courses and Career Day</w:t>
            </w:r>
          </w:p>
        </w:tc>
      </w:tr>
      <w:tr w:rsidR="0092032B" w:rsidRPr="00D44640" w14:paraId="2C27A156" w14:textId="77777777" w:rsidTr="009A08E2">
        <w:tc>
          <w:tcPr>
            <w:tcW w:w="1648" w:type="pct"/>
          </w:tcPr>
          <w:p w14:paraId="770D060C" w14:textId="77777777" w:rsidR="0092032B" w:rsidRPr="00D44640" w:rsidRDefault="004C2848" w:rsidP="004C2848">
            <w:pPr>
              <w:rPr>
                <w:rFonts w:ascii="Arial" w:hAnsi="Arial" w:cs="Arial"/>
                <w:bCs/>
              </w:rPr>
            </w:pPr>
            <w:r w:rsidRPr="00D44640">
              <w:rPr>
                <w:rFonts w:ascii="Arial" w:hAnsi="Arial" w:cs="Arial"/>
                <w:bCs/>
              </w:rPr>
              <w:t>Independent National Electoral Commission (INEC)</w:t>
            </w:r>
          </w:p>
          <w:p w14:paraId="080F0057" w14:textId="42342F99" w:rsidR="004C2848" w:rsidRPr="00D44640" w:rsidRDefault="004C2848" w:rsidP="004C2848">
            <w:pPr>
              <w:rPr>
                <w:rFonts w:ascii="Arial" w:hAnsi="Arial" w:cs="Arial"/>
                <w:bCs/>
              </w:rPr>
            </w:pPr>
            <w:r w:rsidRPr="00D44640">
              <w:rPr>
                <w:rFonts w:ascii="Arial" w:hAnsi="Arial" w:cs="Arial"/>
                <w:bCs/>
              </w:rPr>
              <w:t>2011</w:t>
            </w:r>
          </w:p>
        </w:tc>
        <w:tc>
          <w:tcPr>
            <w:tcW w:w="3352" w:type="pct"/>
          </w:tcPr>
          <w:p w14:paraId="542CA080" w14:textId="61C3C46D" w:rsidR="0092032B" w:rsidRPr="00D44640" w:rsidRDefault="004C2848" w:rsidP="004C28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i/>
                <w:iCs/>
                <w:sz w:val="22"/>
                <w:szCs w:val="22"/>
                <w:lang w:val="en-NZ"/>
              </w:rPr>
            </w:pPr>
            <w:r w:rsidRPr="00D44640">
              <w:rPr>
                <w:rFonts w:ascii="Arial" w:hAnsi="Arial" w:cs="Arial"/>
                <w:bCs/>
                <w:i/>
                <w:iCs/>
                <w:sz w:val="22"/>
                <w:szCs w:val="22"/>
                <w:lang w:val="en-NZ"/>
              </w:rPr>
              <w:t>Assistant Presiding Officer I</w:t>
            </w:r>
          </w:p>
          <w:p w14:paraId="428CBC7B" w14:textId="76454892" w:rsidR="004C2848" w:rsidRPr="00D44640" w:rsidRDefault="004C2848" w:rsidP="009A08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 w:rsidRPr="00D44640">
              <w:rPr>
                <w:rFonts w:ascii="Arial" w:hAnsi="Arial" w:cs="Arial"/>
                <w:bCs/>
                <w:sz w:val="22"/>
                <w:szCs w:val="22"/>
                <w:lang w:val="en-NZ"/>
              </w:rPr>
              <w:t>Preside over the voting materials and also in charge of maintaining order on the voting field</w:t>
            </w:r>
            <w:r w:rsidR="009A08E2" w:rsidRPr="00D44640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; </w:t>
            </w:r>
            <w:r w:rsidRPr="00D44640">
              <w:rPr>
                <w:rFonts w:ascii="Arial" w:hAnsi="Arial" w:cs="Arial"/>
                <w:bCs/>
                <w:sz w:val="22"/>
                <w:szCs w:val="22"/>
                <w:lang w:val="en-NZ"/>
              </w:rPr>
              <w:t>To maintain the secrecy of the ballot</w:t>
            </w:r>
            <w:r w:rsidR="009A08E2" w:rsidRPr="00D44640">
              <w:rPr>
                <w:rFonts w:ascii="Arial" w:hAnsi="Arial" w:cs="Arial"/>
                <w:bCs/>
                <w:sz w:val="22"/>
                <w:szCs w:val="22"/>
                <w:lang w:val="en-NZ"/>
              </w:rPr>
              <w:t>.</w:t>
            </w:r>
          </w:p>
        </w:tc>
      </w:tr>
    </w:tbl>
    <w:p w14:paraId="6063ED0B" w14:textId="4AACD0D7" w:rsidR="00210384" w:rsidRPr="00D44640" w:rsidRDefault="00210384" w:rsidP="002217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  <w:shd w:val="clear" w:color="auto" w:fill="FFFFFF"/>
        </w:rPr>
      </w:pPr>
    </w:p>
    <w:p w14:paraId="66FDBEE1" w14:textId="2172DE01" w:rsidR="00221721" w:rsidRPr="00D44640" w:rsidRDefault="006F56EA" w:rsidP="0022172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096A9E" wp14:editId="4C1D205E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4944110" cy="0"/>
                <wp:effectExtent l="0" t="38100" r="66040" b="571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411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8659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8.1pt,6.7pt" to="727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" strokecolor="black [3200]" strokeweight=".5pt">
                <v:stroke endarrow="oval" joinstyle="miter"/>
                <w10:wrap anchorx="margin"/>
              </v:line>
            </w:pict>
          </mc:Fallback>
        </mc:AlternateContent>
      </w:r>
      <w:r w:rsidR="009A08E2" w:rsidRPr="00D44640">
        <w:rPr>
          <w:rFonts w:ascii="Arial" w:hAnsi="Arial" w:cs="Arial"/>
          <w:b/>
          <w:bCs/>
        </w:rPr>
        <w:t>ACHIEVEMENTS</w:t>
      </w:r>
    </w:p>
    <w:p w14:paraId="7D06B79C" w14:textId="7301E43A" w:rsidR="009A08E2" w:rsidRPr="00D44640" w:rsidRDefault="009A08E2" w:rsidP="00221721">
      <w:pPr>
        <w:spacing w:after="0" w:line="240" w:lineRule="auto"/>
        <w:rPr>
          <w:rFonts w:ascii="Arial" w:hAnsi="Arial" w:cs="Arial"/>
        </w:rPr>
      </w:pPr>
    </w:p>
    <w:p w14:paraId="2A477874" w14:textId="32449C31" w:rsidR="009A08E2" w:rsidRPr="00D44640" w:rsidRDefault="009A08E2" w:rsidP="009A08E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D44640">
        <w:rPr>
          <w:rFonts w:ascii="Arial" w:hAnsi="Arial" w:cs="Arial"/>
        </w:rPr>
        <w:t>2019 Institution of Chemical Engineers (IChemE) Oral Presentation Nominee, NZ</w:t>
      </w:r>
    </w:p>
    <w:p w14:paraId="6BFEDFE2" w14:textId="43E1A622" w:rsidR="009A08E2" w:rsidRPr="00D44640" w:rsidRDefault="009A08E2" w:rsidP="009A08E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D44640">
        <w:rPr>
          <w:rFonts w:ascii="Arial" w:hAnsi="Arial" w:cs="Arial"/>
        </w:rPr>
        <w:t>2018 Best Poster Presentation, Chemmat Symposium, NZ</w:t>
      </w:r>
    </w:p>
    <w:p w14:paraId="4640A59A" w14:textId="77777777" w:rsidR="009A08E2" w:rsidRPr="00D44640" w:rsidRDefault="009A08E2" w:rsidP="009A08E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D44640">
        <w:rPr>
          <w:rFonts w:ascii="Arial" w:hAnsi="Arial" w:cs="Arial"/>
        </w:rPr>
        <w:t>2018 Food and Health Programme Travel Grant, NZ</w:t>
      </w:r>
    </w:p>
    <w:p w14:paraId="4CA797C8" w14:textId="3952E82B" w:rsidR="009A08E2" w:rsidRPr="00D44640" w:rsidRDefault="009A08E2" w:rsidP="009A08E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lang w:val="en-AU"/>
        </w:rPr>
      </w:pPr>
      <w:r w:rsidRPr="00D44640">
        <w:rPr>
          <w:rFonts w:ascii="Arial" w:hAnsi="Arial" w:cs="Arial"/>
          <w:lang w:val="en-NZ"/>
        </w:rPr>
        <w:t xml:space="preserve">2012/2016 </w:t>
      </w:r>
      <w:r w:rsidRPr="00D44640">
        <w:rPr>
          <w:rFonts w:ascii="Arial" w:hAnsi="Arial" w:cs="Arial"/>
        </w:rPr>
        <w:t>NDDC Foreign Postgraduate Scholarship, NG</w:t>
      </w:r>
    </w:p>
    <w:p w14:paraId="69B97DFC" w14:textId="33128F30" w:rsidR="009A08E2" w:rsidRPr="00D44640" w:rsidRDefault="009A08E2" w:rsidP="009A08E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D44640">
        <w:rPr>
          <w:rFonts w:ascii="Arial" w:hAnsi="Arial" w:cs="Arial"/>
        </w:rPr>
        <w:t>2015 NUFFIC Netherlands Fellowship Programme (NFP)</w:t>
      </w:r>
    </w:p>
    <w:p w14:paraId="07536320" w14:textId="7FF72177" w:rsidR="009A08E2" w:rsidRPr="00D44640" w:rsidRDefault="009A08E2" w:rsidP="009A08E2">
      <w:pPr>
        <w:spacing w:after="0" w:line="240" w:lineRule="auto"/>
        <w:rPr>
          <w:rFonts w:ascii="Arial" w:hAnsi="Arial" w:cs="Arial"/>
        </w:rPr>
      </w:pPr>
    </w:p>
    <w:p w14:paraId="6B7AD2C7" w14:textId="5AFE0079" w:rsidR="009A08E2" w:rsidRPr="00D44640" w:rsidRDefault="006F56EA" w:rsidP="009A08E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CA978" wp14:editId="3B595E14">
                <wp:simplePos x="0" y="0"/>
                <wp:positionH relativeFrom="margin">
                  <wp:posOffset>1099185</wp:posOffset>
                </wp:positionH>
                <wp:positionV relativeFrom="paragraph">
                  <wp:posOffset>84455</wp:posOffset>
                </wp:positionV>
                <wp:extent cx="5036820" cy="0"/>
                <wp:effectExtent l="0" t="38100" r="49530" b="571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682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F069" id="Straight Connecto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6.55pt,6.65pt" to="483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" strokecolor="black [3200]" strokeweight=".5pt">
                <v:stroke endarrow="oval" joinstyle="miter"/>
                <w10:wrap anchorx="margin"/>
              </v:line>
            </w:pict>
          </mc:Fallback>
        </mc:AlternateContent>
      </w:r>
      <w:r w:rsidR="009A08E2" w:rsidRPr="00D44640">
        <w:rPr>
          <w:rFonts w:ascii="Arial" w:hAnsi="Arial" w:cs="Arial"/>
          <w:b/>
          <w:bCs/>
        </w:rPr>
        <w:t>MEMBERSHIP</w:t>
      </w:r>
      <w:r w:rsidR="00137960" w:rsidRPr="00D44640">
        <w:rPr>
          <w:rFonts w:ascii="Arial" w:hAnsi="Arial" w:cs="Arial"/>
          <w:b/>
          <w:bCs/>
        </w:rPr>
        <w:t>S</w:t>
      </w:r>
    </w:p>
    <w:p w14:paraId="12F1919C" w14:textId="586BDAB2" w:rsidR="009A08E2" w:rsidRPr="00D44640" w:rsidRDefault="009A08E2" w:rsidP="009A08E2">
      <w:pPr>
        <w:spacing w:after="0" w:line="240" w:lineRule="auto"/>
        <w:rPr>
          <w:rFonts w:ascii="Arial" w:hAnsi="Arial" w:cs="Arial"/>
        </w:rPr>
      </w:pPr>
    </w:p>
    <w:p w14:paraId="28BB6675" w14:textId="77777777" w:rsidR="009A08E2" w:rsidRPr="00D44640" w:rsidRDefault="009A08E2" w:rsidP="009A08E2">
      <w:pPr>
        <w:pStyle w:val="Header"/>
        <w:numPr>
          <w:ilvl w:val="0"/>
          <w:numId w:val="12"/>
        </w:numPr>
        <w:tabs>
          <w:tab w:val="clear" w:pos="4513"/>
          <w:tab w:val="clear" w:pos="9026"/>
          <w:tab w:val="center" w:pos="4680"/>
          <w:tab w:val="right" w:pos="9360"/>
        </w:tabs>
        <w:textAlignment w:val="baseline"/>
        <w:rPr>
          <w:rFonts w:ascii="Arial" w:hAnsi="Arial" w:cs="Arial"/>
          <w:lang w:val="en-AU"/>
        </w:rPr>
      </w:pPr>
      <w:r w:rsidRPr="00D44640">
        <w:rPr>
          <w:rFonts w:ascii="Arial" w:hAnsi="Arial" w:cs="Arial"/>
        </w:rPr>
        <w:t>Young Engineer, Engineering New Zealand</w:t>
      </w:r>
    </w:p>
    <w:p w14:paraId="38567238" w14:textId="6BBDF721" w:rsidR="009A08E2" w:rsidRPr="00D44640" w:rsidRDefault="009A08E2" w:rsidP="009A08E2">
      <w:pPr>
        <w:pStyle w:val="Header"/>
        <w:numPr>
          <w:ilvl w:val="0"/>
          <w:numId w:val="13"/>
        </w:numPr>
        <w:tabs>
          <w:tab w:val="clear" w:pos="4513"/>
          <w:tab w:val="clear" w:pos="9026"/>
          <w:tab w:val="center" w:pos="4680"/>
          <w:tab w:val="right" w:pos="9360"/>
        </w:tabs>
        <w:textAlignment w:val="baseline"/>
        <w:rPr>
          <w:rFonts w:ascii="Arial" w:hAnsi="Arial" w:cs="Arial"/>
        </w:rPr>
      </w:pPr>
      <w:r w:rsidRPr="00D44640">
        <w:rPr>
          <w:rFonts w:ascii="Arial" w:hAnsi="Arial" w:cs="Arial"/>
        </w:rPr>
        <w:t>Registered Engineer, Council for Regulation of Engineering in Nigeria</w:t>
      </w:r>
    </w:p>
    <w:p w14:paraId="67689CCB" w14:textId="77777777" w:rsidR="009A08E2" w:rsidRPr="00D44640" w:rsidRDefault="009A08E2" w:rsidP="009A08E2">
      <w:pPr>
        <w:pStyle w:val="Header"/>
        <w:numPr>
          <w:ilvl w:val="0"/>
          <w:numId w:val="13"/>
        </w:numPr>
        <w:tabs>
          <w:tab w:val="clear" w:pos="4513"/>
          <w:tab w:val="clear" w:pos="9026"/>
          <w:tab w:val="center" w:pos="4680"/>
          <w:tab w:val="right" w:pos="9360"/>
        </w:tabs>
        <w:textAlignment w:val="baseline"/>
        <w:rPr>
          <w:rFonts w:ascii="Arial" w:hAnsi="Arial" w:cs="Arial"/>
        </w:rPr>
      </w:pPr>
      <w:r w:rsidRPr="00D44640">
        <w:rPr>
          <w:rFonts w:ascii="Arial" w:hAnsi="Arial" w:cs="Arial"/>
        </w:rPr>
        <w:t>Nigerian Society of Engineers</w:t>
      </w:r>
    </w:p>
    <w:p w14:paraId="3353F868" w14:textId="551547DF" w:rsidR="009A08E2" w:rsidRPr="00D44640" w:rsidRDefault="009A08E2" w:rsidP="009A08E2">
      <w:pPr>
        <w:pStyle w:val="Header"/>
        <w:numPr>
          <w:ilvl w:val="0"/>
          <w:numId w:val="13"/>
        </w:numPr>
        <w:tabs>
          <w:tab w:val="clear" w:pos="4513"/>
          <w:tab w:val="clear" w:pos="9026"/>
          <w:tab w:val="center" w:pos="4680"/>
          <w:tab w:val="right" w:pos="9360"/>
        </w:tabs>
        <w:textAlignment w:val="baseline"/>
        <w:rPr>
          <w:rFonts w:ascii="Arial" w:hAnsi="Arial" w:cs="Arial"/>
        </w:rPr>
      </w:pPr>
      <w:r w:rsidRPr="00D44640">
        <w:rPr>
          <w:rFonts w:ascii="Arial" w:hAnsi="Arial" w:cs="Arial"/>
        </w:rPr>
        <w:t>Institute of Chemical Engineers</w:t>
      </w:r>
    </w:p>
    <w:p w14:paraId="376D6D65" w14:textId="672B9366" w:rsidR="009A08E2" w:rsidRPr="00D44640" w:rsidRDefault="009A08E2" w:rsidP="009A08E2">
      <w:pPr>
        <w:pStyle w:val="Header"/>
        <w:numPr>
          <w:ilvl w:val="0"/>
          <w:numId w:val="13"/>
        </w:numPr>
        <w:tabs>
          <w:tab w:val="clear" w:pos="4513"/>
          <w:tab w:val="clear" w:pos="9026"/>
          <w:tab w:val="center" w:pos="4680"/>
          <w:tab w:val="right" w:pos="9360"/>
        </w:tabs>
        <w:textAlignment w:val="baseline"/>
        <w:rPr>
          <w:rFonts w:ascii="Arial" w:hAnsi="Arial" w:cs="Arial"/>
        </w:rPr>
      </w:pPr>
      <w:r w:rsidRPr="00D44640">
        <w:rPr>
          <w:rFonts w:ascii="Arial" w:hAnsi="Arial" w:cs="Arial"/>
        </w:rPr>
        <w:t>American Society of Agricultural and Biological Engineers</w:t>
      </w:r>
    </w:p>
    <w:p w14:paraId="3CB1D460" w14:textId="6FBF564F" w:rsidR="009A08E2" w:rsidRPr="00D44640" w:rsidRDefault="009A08E2" w:rsidP="009A08E2">
      <w:pPr>
        <w:spacing w:after="0" w:line="240" w:lineRule="auto"/>
        <w:rPr>
          <w:rFonts w:ascii="Arial" w:hAnsi="Arial" w:cs="Arial"/>
        </w:rPr>
      </w:pPr>
    </w:p>
    <w:p w14:paraId="3C605A7B" w14:textId="7DBB530C" w:rsidR="009A08E2" w:rsidRPr="00D44640" w:rsidRDefault="006F56E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03B031" wp14:editId="10262F85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5280660" cy="0"/>
                <wp:effectExtent l="0" t="38100" r="53340" b="571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8066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8B61B" id="Straight Connecto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4.6pt,6.25pt" to="780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" strokecolor="black [3200]" strokeweight=".5pt">
                <v:stroke endarrow="oval" joinstyle="miter"/>
                <w10:wrap anchorx="margin"/>
              </v:line>
            </w:pict>
          </mc:Fallback>
        </mc:AlternateContent>
      </w:r>
      <w:r w:rsidR="00137960" w:rsidRPr="00D44640">
        <w:rPr>
          <w:rFonts w:ascii="Arial" w:hAnsi="Arial" w:cs="Arial"/>
          <w:b/>
          <w:bCs/>
        </w:rPr>
        <w:t>INTERESTS</w:t>
      </w:r>
    </w:p>
    <w:p w14:paraId="0735C4EC" w14:textId="26B2D798" w:rsidR="00137960" w:rsidRPr="00D44640" w:rsidRDefault="00137960">
      <w:pPr>
        <w:spacing w:after="0" w:line="240" w:lineRule="auto"/>
        <w:rPr>
          <w:rFonts w:ascii="Arial" w:hAnsi="Arial" w:cs="Arial"/>
          <w:b/>
          <w:bCs/>
        </w:rPr>
      </w:pPr>
    </w:p>
    <w:p w14:paraId="331ECFC2" w14:textId="64D86F03" w:rsidR="00137960" w:rsidRPr="00D44640" w:rsidRDefault="00137960">
      <w:pPr>
        <w:spacing w:after="0" w:line="240" w:lineRule="auto"/>
        <w:rPr>
          <w:rFonts w:ascii="Arial" w:hAnsi="Arial" w:cs="Arial"/>
        </w:rPr>
      </w:pPr>
      <w:r w:rsidRPr="00D44640">
        <w:rPr>
          <w:rFonts w:ascii="Arial" w:hAnsi="Arial" w:cs="Arial"/>
        </w:rPr>
        <w:t>Painting, upcycling old items, running, researching.</w:t>
      </w:r>
    </w:p>
    <w:p w14:paraId="51C5B860" w14:textId="34C34273" w:rsidR="00137960" w:rsidRPr="00D44640" w:rsidRDefault="00137960">
      <w:pPr>
        <w:spacing w:after="0" w:line="240" w:lineRule="auto"/>
        <w:rPr>
          <w:rFonts w:ascii="Arial" w:hAnsi="Arial" w:cs="Arial"/>
        </w:rPr>
      </w:pPr>
    </w:p>
    <w:p w14:paraId="74E4F852" w14:textId="41D90F9E" w:rsidR="00137960" w:rsidRPr="00D44640" w:rsidRDefault="006F56E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6CB995" wp14:editId="5C619357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5318760" cy="0"/>
                <wp:effectExtent l="0" t="38100" r="53340" b="571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876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B7E7C"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67.6pt,6.65pt" to="786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" strokecolor="black [3200]" strokeweight=".5pt">
                <v:stroke endarrow="oval" joinstyle="miter"/>
                <w10:wrap anchorx="margin"/>
              </v:line>
            </w:pict>
          </mc:Fallback>
        </mc:AlternateContent>
      </w:r>
      <w:r w:rsidR="00137960" w:rsidRPr="00D44640">
        <w:rPr>
          <w:rFonts w:ascii="Arial" w:hAnsi="Arial" w:cs="Arial"/>
          <w:b/>
          <w:bCs/>
        </w:rPr>
        <w:t>REFEREES</w:t>
      </w:r>
    </w:p>
    <w:p w14:paraId="2E3BE095" w14:textId="189F56E7" w:rsidR="00137960" w:rsidRPr="00D44640" w:rsidRDefault="00137960">
      <w:pPr>
        <w:spacing w:after="0" w:line="240" w:lineRule="auto"/>
        <w:rPr>
          <w:rFonts w:ascii="Arial" w:hAnsi="Arial" w:cs="Arial"/>
        </w:rPr>
      </w:pPr>
    </w:p>
    <w:p w14:paraId="4F3889B7" w14:textId="5550E63F" w:rsidR="00137960" w:rsidRPr="00D44640" w:rsidRDefault="00137960">
      <w:pPr>
        <w:spacing w:after="0" w:line="240" w:lineRule="auto"/>
        <w:rPr>
          <w:rFonts w:ascii="Arial" w:hAnsi="Arial" w:cs="Arial"/>
        </w:rPr>
      </w:pPr>
      <w:r w:rsidRPr="00D44640">
        <w:rPr>
          <w:rFonts w:ascii="Arial" w:hAnsi="Arial" w:cs="Arial"/>
        </w:rPr>
        <w:t>Available on request</w:t>
      </w:r>
    </w:p>
    <w:sectPr w:rsidR="00137960" w:rsidRPr="00D44640" w:rsidSect="00210384">
      <w:headerReference w:type="default" r:id="rId9"/>
      <w:footerReference w:type="default" r:id="rId10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5B9F3" w14:textId="77777777" w:rsidR="00EA6348" w:rsidRDefault="00EA6348" w:rsidP="00221721">
      <w:pPr>
        <w:spacing w:after="0" w:line="240" w:lineRule="auto"/>
      </w:pPr>
      <w:r>
        <w:separator/>
      </w:r>
    </w:p>
  </w:endnote>
  <w:endnote w:type="continuationSeparator" w:id="0">
    <w:p w14:paraId="49965E83" w14:textId="77777777" w:rsidR="00EA6348" w:rsidRDefault="00EA6348" w:rsidP="0022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47C99" w14:textId="77777777" w:rsidR="00210384" w:rsidRDefault="00210384" w:rsidP="00210384">
    <w:pPr>
      <w:pStyle w:val="Footer"/>
    </w:pPr>
    <w:r>
      <w:rPr>
        <w:noProof/>
      </w:rPr>
      <w:t>Sinemobong Essien | 027 521 5037 | sinemessien@gmail.com</w:t>
    </w:r>
  </w:p>
  <w:p w14:paraId="7D2967E2" w14:textId="77777777" w:rsidR="00210384" w:rsidRDefault="00210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B6EFB" w14:textId="77777777" w:rsidR="00EA6348" w:rsidRDefault="00EA6348" w:rsidP="00221721">
      <w:pPr>
        <w:spacing w:after="0" w:line="240" w:lineRule="auto"/>
      </w:pPr>
      <w:r>
        <w:separator/>
      </w:r>
    </w:p>
  </w:footnote>
  <w:footnote w:type="continuationSeparator" w:id="0">
    <w:p w14:paraId="61815A0C" w14:textId="77777777" w:rsidR="00EA6348" w:rsidRDefault="00EA6348" w:rsidP="0022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73EF9" w14:textId="7B423A04" w:rsidR="0055002E" w:rsidRDefault="0055002E">
    <w:pPr>
      <w:pStyle w:val="Header"/>
    </w:pPr>
    <w:r w:rsidRPr="0022172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C9E44F" wp14:editId="3BCA224F">
              <wp:simplePos x="0" y="0"/>
              <wp:positionH relativeFrom="page">
                <wp:posOffset>0</wp:posOffset>
              </wp:positionH>
              <wp:positionV relativeFrom="paragraph">
                <wp:posOffset>-1724751</wp:posOffset>
              </wp:positionV>
              <wp:extent cx="7658100" cy="1641475"/>
              <wp:effectExtent l="0" t="0" r="0" b="0"/>
              <wp:wrapNone/>
              <wp:docPr id="2" name="Flowchart: Manual Inpu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58100" cy="1641475"/>
                      </a:xfrm>
                      <a:prstGeom prst="flowChartManualInpu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E13FA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owchart: Manual Input 2" o:spid="_x0000_s1026" type="#_x0000_t118" style="position:absolute;margin-left:0;margin-top:-135.8pt;width:603pt;height:129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" fillcolor="#e2efd9 [665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45255"/>
    <w:multiLevelType w:val="hybridMultilevel"/>
    <w:tmpl w:val="AF7CAE8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A4E4D"/>
    <w:multiLevelType w:val="hybridMultilevel"/>
    <w:tmpl w:val="32A41A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20E67"/>
    <w:multiLevelType w:val="hybridMultilevel"/>
    <w:tmpl w:val="81A6251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22F32"/>
    <w:multiLevelType w:val="hybridMultilevel"/>
    <w:tmpl w:val="BF7A2ED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1384D"/>
    <w:multiLevelType w:val="hybridMultilevel"/>
    <w:tmpl w:val="347490BA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8F2646"/>
    <w:multiLevelType w:val="hybridMultilevel"/>
    <w:tmpl w:val="F3DCC0C6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15AE3"/>
    <w:multiLevelType w:val="hybridMultilevel"/>
    <w:tmpl w:val="F47CFFDC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1D14EF"/>
    <w:multiLevelType w:val="hybridMultilevel"/>
    <w:tmpl w:val="90A457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75A05"/>
    <w:multiLevelType w:val="hybridMultilevel"/>
    <w:tmpl w:val="96560D1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574FC"/>
    <w:multiLevelType w:val="hybridMultilevel"/>
    <w:tmpl w:val="7FCE7FF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0289"/>
    <w:multiLevelType w:val="hybridMultilevel"/>
    <w:tmpl w:val="DF067F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DF3E24"/>
    <w:multiLevelType w:val="hybridMultilevel"/>
    <w:tmpl w:val="60643840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962EF"/>
    <w:multiLevelType w:val="hybridMultilevel"/>
    <w:tmpl w:val="3234485A"/>
    <w:lvl w:ilvl="0" w:tplc="1E4EDA5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FF53D4"/>
    <w:multiLevelType w:val="hybridMultilevel"/>
    <w:tmpl w:val="12FC9CA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B8529F"/>
    <w:multiLevelType w:val="hybridMultilevel"/>
    <w:tmpl w:val="A8B80C68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87F06"/>
    <w:multiLevelType w:val="hybridMultilevel"/>
    <w:tmpl w:val="DFEC0F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7642FA"/>
    <w:multiLevelType w:val="hybridMultilevel"/>
    <w:tmpl w:val="7BD64D4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15"/>
  </w:num>
  <w:num w:numId="9">
    <w:abstractNumId w:val="2"/>
  </w:num>
  <w:num w:numId="10">
    <w:abstractNumId w:val="13"/>
  </w:num>
  <w:num w:numId="11">
    <w:abstractNumId w:val="9"/>
  </w:num>
  <w:num w:numId="12">
    <w:abstractNumId w:val="5"/>
  </w:num>
  <w:num w:numId="13">
    <w:abstractNumId w:val="11"/>
  </w:num>
  <w:num w:numId="14">
    <w:abstractNumId w:val="16"/>
  </w:num>
  <w:num w:numId="15">
    <w:abstractNumId w:val="12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21"/>
    <w:rsid w:val="000012C0"/>
    <w:rsid w:val="000533F4"/>
    <w:rsid w:val="00067157"/>
    <w:rsid w:val="00137960"/>
    <w:rsid w:val="00210384"/>
    <w:rsid w:val="00212513"/>
    <w:rsid w:val="0022012B"/>
    <w:rsid w:val="00221721"/>
    <w:rsid w:val="002246E9"/>
    <w:rsid w:val="002377AB"/>
    <w:rsid w:val="00267329"/>
    <w:rsid w:val="00334AF5"/>
    <w:rsid w:val="00447821"/>
    <w:rsid w:val="00486236"/>
    <w:rsid w:val="00490850"/>
    <w:rsid w:val="004C2848"/>
    <w:rsid w:val="004D19C2"/>
    <w:rsid w:val="004F4A79"/>
    <w:rsid w:val="005033E4"/>
    <w:rsid w:val="00507F2F"/>
    <w:rsid w:val="0055002E"/>
    <w:rsid w:val="00592278"/>
    <w:rsid w:val="005C3E55"/>
    <w:rsid w:val="005C6403"/>
    <w:rsid w:val="00626A7A"/>
    <w:rsid w:val="00640533"/>
    <w:rsid w:val="006875A1"/>
    <w:rsid w:val="006931EF"/>
    <w:rsid w:val="006D6E14"/>
    <w:rsid w:val="006F56EA"/>
    <w:rsid w:val="007242C2"/>
    <w:rsid w:val="00756459"/>
    <w:rsid w:val="007577BE"/>
    <w:rsid w:val="007850EC"/>
    <w:rsid w:val="00795836"/>
    <w:rsid w:val="007A57D6"/>
    <w:rsid w:val="007D26E4"/>
    <w:rsid w:val="007D4EA2"/>
    <w:rsid w:val="007D6A79"/>
    <w:rsid w:val="007F41C0"/>
    <w:rsid w:val="007F6BC9"/>
    <w:rsid w:val="0083051A"/>
    <w:rsid w:val="0092032B"/>
    <w:rsid w:val="009A08E2"/>
    <w:rsid w:val="009D0C84"/>
    <w:rsid w:val="00A01E92"/>
    <w:rsid w:val="00A060E0"/>
    <w:rsid w:val="00A150DE"/>
    <w:rsid w:val="00A62E60"/>
    <w:rsid w:val="00AB6AEA"/>
    <w:rsid w:val="00B201CD"/>
    <w:rsid w:val="00B7304F"/>
    <w:rsid w:val="00B97C7B"/>
    <w:rsid w:val="00BB20B4"/>
    <w:rsid w:val="00BB3653"/>
    <w:rsid w:val="00C103DA"/>
    <w:rsid w:val="00C3000C"/>
    <w:rsid w:val="00C86F66"/>
    <w:rsid w:val="00CE1611"/>
    <w:rsid w:val="00CF0122"/>
    <w:rsid w:val="00D00F88"/>
    <w:rsid w:val="00D26C7A"/>
    <w:rsid w:val="00D44640"/>
    <w:rsid w:val="00D64771"/>
    <w:rsid w:val="00D73A46"/>
    <w:rsid w:val="00D86329"/>
    <w:rsid w:val="00D86BF8"/>
    <w:rsid w:val="00E10544"/>
    <w:rsid w:val="00E15676"/>
    <w:rsid w:val="00E4751A"/>
    <w:rsid w:val="00EA6348"/>
    <w:rsid w:val="00ED15A1"/>
    <w:rsid w:val="00EF394D"/>
    <w:rsid w:val="00F0247F"/>
    <w:rsid w:val="00FB46DE"/>
    <w:rsid w:val="00FC7CBA"/>
    <w:rsid w:val="00FF0BD1"/>
    <w:rsid w:val="00FF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7334E"/>
  <w15:chartTrackingRefBased/>
  <w15:docId w15:val="{8AD6C821-F247-498C-80D9-F60B2B67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721"/>
  </w:style>
  <w:style w:type="paragraph" w:styleId="Footer">
    <w:name w:val="footer"/>
    <w:basedOn w:val="Normal"/>
    <w:link w:val="FooterChar"/>
    <w:uiPriority w:val="99"/>
    <w:unhideWhenUsed/>
    <w:rsid w:val="00221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721"/>
  </w:style>
  <w:style w:type="paragraph" w:styleId="BalloonText">
    <w:name w:val="Balloon Text"/>
    <w:basedOn w:val="Normal"/>
    <w:link w:val="BalloonTextChar"/>
    <w:uiPriority w:val="99"/>
    <w:semiHidden/>
    <w:unhideWhenUsed/>
    <w:rsid w:val="00221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72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1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7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22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A79"/>
    <w:pPr>
      <w:widowControl w:val="0"/>
      <w:spacing w:after="200" w:line="276" w:lineRule="auto"/>
      <w:ind w:left="720"/>
      <w:contextualSpacing/>
    </w:pPr>
    <w:rPr>
      <w:lang w:val="en-US"/>
    </w:rPr>
  </w:style>
  <w:style w:type="character" w:styleId="Strong">
    <w:name w:val="Strong"/>
    <w:basedOn w:val="DefaultParagraphFont"/>
    <w:uiPriority w:val="22"/>
    <w:qFormat/>
    <w:rsid w:val="00626A7A"/>
    <w:rPr>
      <w:b/>
      <w:bCs/>
    </w:rPr>
  </w:style>
  <w:style w:type="paragraph" w:customStyle="1" w:styleId="Default">
    <w:name w:val="Default"/>
    <w:rsid w:val="00E15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inemobong-essien-a7517839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nemessie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Sinemobong Essien</dc:creator>
  <cp:keywords/>
  <dc:description/>
  <cp:lastModifiedBy>Sinemobong Essien</cp:lastModifiedBy>
  <cp:revision>16</cp:revision>
  <dcterms:created xsi:type="dcterms:W3CDTF">2020-07-29T00:49:00Z</dcterms:created>
  <dcterms:modified xsi:type="dcterms:W3CDTF">2020-07-29T06:41:00Z</dcterms:modified>
</cp:coreProperties>
</file>