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52CB5" w14:textId="77777777" w:rsidR="00825724" w:rsidRDefault="001A487F" w:rsidP="005F2BFB">
      <w:pPr>
        <w:pStyle w:val="Header"/>
        <w:jc w:val="both"/>
        <w:rPr>
          <w:b/>
          <w:sz w:val="40"/>
          <w:szCs w:val="4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E59FA5B" wp14:editId="5CE678EE">
            <wp:simplePos x="0" y="0"/>
            <wp:positionH relativeFrom="margin">
              <wp:posOffset>4108450</wp:posOffset>
            </wp:positionH>
            <wp:positionV relativeFrom="margin">
              <wp:posOffset>-654050</wp:posOffset>
            </wp:positionV>
            <wp:extent cx="1835150" cy="20701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20EC86" w14:textId="77777777" w:rsidR="00392705" w:rsidRDefault="003A6F78" w:rsidP="005F2BFB">
      <w:pPr>
        <w:pStyle w:val="Header"/>
        <w:jc w:val="both"/>
        <w:rPr>
          <w:b/>
          <w:sz w:val="40"/>
          <w:szCs w:val="40"/>
        </w:rPr>
      </w:pPr>
      <w:r w:rsidRPr="00EA6F50">
        <w:rPr>
          <w:b/>
          <w:sz w:val="40"/>
          <w:szCs w:val="40"/>
        </w:rPr>
        <w:t>SHERWIN VILLANUEVA ALVAREZ</w:t>
      </w:r>
    </w:p>
    <w:p w14:paraId="3A1EC98A" w14:textId="77777777" w:rsidR="00EA6F50" w:rsidRPr="00EA6F50" w:rsidRDefault="00EA6F50" w:rsidP="005F2BFB">
      <w:pPr>
        <w:pStyle w:val="Header"/>
        <w:jc w:val="both"/>
        <w:rPr>
          <w:b/>
          <w:sz w:val="28"/>
          <w:szCs w:val="28"/>
        </w:rPr>
      </w:pPr>
      <w:r w:rsidRPr="00EA6F50">
        <w:rPr>
          <w:b/>
          <w:sz w:val="28"/>
          <w:szCs w:val="28"/>
        </w:rPr>
        <w:t>Mechanical Engineer</w:t>
      </w:r>
    </w:p>
    <w:p w14:paraId="4A268C86" w14:textId="77777777" w:rsidR="00BB1591" w:rsidRPr="00BB2193" w:rsidRDefault="003A6F78" w:rsidP="00FB649B">
      <w:pPr>
        <w:pStyle w:val="Header"/>
        <w:rPr>
          <w:sz w:val="24"/>
          <w:lang w:val="it-IT"/>
        </w:rPr>
      </w:pPr>
      <w:r>
        <w:rPr>
          <w:sz w:val="24"/>
          <w:lang w:val="it-IT"/>
        </w:rPr>
        <w:t>Mesaieed, Qatar</w:t>
      </w:r>
      <w:r w:rsidR="007F2522">
        <w:rPr>
          <w:sz w:val="24"/>
          <w:lang w:val="it-IT"/>
        </w:rPr>
        <w:t>/ Bauan, Batangas City, Philippines</w:t>
      </w:r>
    </w:p>
    <w:p w14:paraId="43E9BEE8" w14:textId="77777777" w:rsidR="00BB1591" w:rsidRPr="003615FB" w:rsidRDefault="00BB1591" w:rsidP="00FB649B">
      <w:pPr>
        <w:pStyle w:val="Header"/>
      </w:pPr>
      <w:r w:rsidRPr="003615FB">
        <w:rPr>
          <w:sz w:val="24"/>
        </w:rPr>
        <w:t xml:space="preserve">Contact </w:t>
      </w:r>
      <w:proofErr w:type="gramStart"/>
      <w:r w:rsidRPr="003615FB">
        <w:rPr>
          <w:sz w:val="24"/>
        </w:rPr>
        <w:t>No. :</w:t>
      </w:r>
      <w:proofErr w:type="gramEnd"/>
      <w:r w:rsidR="003A6F78">
        <w:t>+974-33802232</w:t>
      </w:r>
    </w:p>
    <w:p w14:paraId="794D9608" w14:textId="77777777" w:rsidR="00987065" w:rsidRPr="00444CB7" w:rsidRDefault="00BB1591" w:rsidP="00451F1B">
      <w:r w:rsidRPr="003615FB">
        <w:t xml:space="preserve">Email </w:t>
      </w:r>
      <w:proofErr w:type="gramStart"/>
      <w:r w:rsidRPr="003615FB">
        <w:t>Address:</w:t>
      </w:r>
      <w:r w:rsidR="002628CC">
        <w:t>sherwin_v_alvarez@yahoo.com</w:t>
      </w:r>
      <w:proofErr w:type="gramEnd"/>
    </w:p>
    <w:p w14:paraId="3081A340" w14:textId="77777777" w:rsidR="00825724" w:rsidRPr="003615FB" w:rsidRDefault="00825724" w:rsidP="00FB649B">
      <w:pPr>
        <w:pBdr>
          <w:bottom w:val="thickThinSmallGap" w:sz="18" w:space="1" w:color="auto"/>
        </w:pBdr>
      </w:pPr>
    </w:p>
    <w:p w14:paraId="786088EA" w14:textId="77777777" w:rsidR="00737056" w:rsidRDefault="005F2BFB" w:rsidP="00AE2B04">
      <w:p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P</w:t>
      </w:r>
      <w:r w:rsidR="00AB7764">
        <w:rPr>
          <w:b/>
          <w:sz w:val="24"/>
          <w:szCs w:val="24"/>
          <w:u w:val="single"/>
        </w:rPr>
        <w:t>ROFESSIONAL SUMMARY</w:t>
      </w:r>
      <w:r w:rsidR="00BB1591" w:rsidRPr="00AE2B04">
        <w:rPr>
          <w:sz w:val="24"/>
          <w:szCs w:val="24"/>
          <w:u w:val="single"/>
        </w:rPr>
        <w:t>:</w:t>
      </w:r>
    </w:p>
    <w:p w14:paraId="2A7181D4" w14:textId="0285F9E8" w:rsidR="00AB7764" w:rsidRDefault="00372936" w:rsidP="00AE2B04">
      <w:pPr>
        <w:jc w:val="both"/>
        <w:rPr>
          <w:sz w:val="24"/>
          <w:szCs w:val="24"/>
        </w:rPr>
      </w:pPr>
      <w:r>
        <w:rPr>
          <w:sz w:val="24"/>
          <w:szCs w:val="24"/>
        </w:rPr>
        <w:t>I have been working in the field of Mechanical Maintenance</w:t>
      </w:r>
      <w:r w:rsidR="009D112E">
        <w:rPr>
          <w:sz w:val="24"/>
          <w:szCs w:val="24"/>
        </w:rPr>
        <w:t xml:space="preserve"> in Combined Cycle</w:t>
      </w:r>
      <w:r>
        <w:rPr>
          <w:sz w:val="24"/>
          <w:szCs w:val="24"/>
        </w:rPr>
        <w:t xml:space="preserve"> Power Plant for </w:t>
      </w:r>
      <w:r w:rsidR="005F433C">
        <w:rPr>
          <w:sz w:val="24"/>
          <w:szCs w:val="24"/>
        </w:rPr>
        <w:t>1</w:t>
      </w:r>
      <w:r w:rsidR="004F105C">
        <w:rPr>
          <w:sz w:val="24"/>
          <w:szCs w:val="24"/>
        </w:rPr>
        <w:t>1</w:t>
      </w:r>
      <w:r>
        <w:rPr>
          <w:sz w:val="24"/>
          <w:szCs w:val="24"/>
        </w:rPr>
        <w:t xml:space="preserve"> years. Maintains, troubleshoots, and repairs mechanical equipment. This equipment includes, but not limited to the Gas Turbine, Steam Turbine, H</w:t>
      </w:r>
      <w:r w:rsidR="00323C96">
        <w:rPr>
          <w:sz w:val="24"/>
          <w:szCs w:val="24"/>
        </w:rPr>
        <w:t>eat Recovery Steam Generator (HRSG</w:t>
      </w:r>
      <w:r w:rsidR="00B41800">
        <w:rPr>
          <w:sz w:val="24"/>
          <w:szCs w:val="24"/>
        </w:rPr>
        <w:t>/Boiler</w:t>
      </w:r>
      <w:r w:rsidR="00323C96">
        <w:rPr>
          <w:sz w:val="24"/>
          <w:szCs w:val="24"/>
        </w:rPr>
        <w:t>)</w:t>
      </w:r>
      <w:r w:rsidR="00FE32BB">
        <w:rPr>
          <w:sz w:val="24"/>
          <w:szCs w:val="24"/>
        </w:rPr>
        <w:t xml:space="preserve">, Diesel Generators, </w:t>
      </w:r>
      <w:r>
        <w:rPr>
          <w:sz w:val="24"/>
          <w:szCs w:val="24"/>
        </w:rPr>
        <w:t xml:space="preserve">Air </w:t>
      </w:r>
      <w:r w:rsidR="00FE32BB">
        <w:rPr>
          <w:sz w:val="24"/>
          <w:szCs w:val="24"/>
        </w:rPr>
        <w:t>C</w:t>
      </w:r>
      <w:r>
        <w:rPr>
          <w:sz w:val="24"/>
          <w:szCs w:val="24"/>
        </w:rPr>
        <w:t>ompressors</w:t>
      </w:r>
      <w:r w:rsidR="00CA2BA3">
        <w:rPr>
          <w:sz w:val="24"/>
          <w:szCs w:val="24"/>
        </w:rPr>
        <w:t>,</w:t>
      </w:r>
      <w:r>
        <w:rPr>
          <w:sz w:val="24"/>
          <w:szCs w:val="24"/>
        </w:rPr>
        <w:t xml:space="preserve"> Motors,</w:t>
      </w:r>
      <w:r w:rsidR="009D112E">
        <w:rPr>
          <w:sz w:val="24"/>
          <w:szCs w:val="24"/>
        </w:rPr>
        <w:t xml:space="preserve"> Single &amp; Multi-stage</w:t>
      </w:r>
      <w:r w:rsidR="005F433C">
        <w:rPr>
          <w:sz w:val="24"/>
          <w:szCs w:val="24"/>
        </w:rPr>
        <w:t xml:space="preserve"> centrifugal</w:t>
      </w:r>
      <w:r>
        <w:rPr>
          <w:sz w:val="24"/>
          <w:szCs w:val="24"/>
        </w:rPr>
        <w:t xml:space="preserve"> pumps</w:t>
      </w:r>
      <w:r w:rsidR="007E68A4">
        <w:rPr>
          <w:sz w:val="24"/>
          <w:szCs w:val="24"/>
        </w:rPr>
        <w:t xml:space="preserve">, </w:t>
      </w:r>
      <w:r w:rsidR="00323C96">
        <w:rPr>
          <w:sz w:val="24"/>
          <w:szCs w:val="24"/>
        </w:rPr>
        <w:t>V</w:t>
      </w:r>
      <w:r w:rsidR="007E68A4">
        <w:rPr>
          <w:sz w:val="24"/>
          <w:szCs w:val="24"/>
        </w:rPr>
        <w:t>alves</w:t>
      </w:r>
      <w:r w:rsidR="009D112E">
        <w:rPr>
          <w:sz w:val="24"/>
          <w:szCs w:val="24"/>
        </w:rPr>
        <w:t>,</w:t>
      </w:r>
      <w:r w:rsidR="00814A19">
        <w:rPr>
          <w:sz w:val="24"/>
          <w:szCs w:val="24"/>
        </w:rPr>
        <w:t xml:space="preserve"> Heat E</w:t>
      </w:r>
      <w:r w:rsidR="009D112E">
        <w:rPr>
          <w:sz w:val="24"/>
          <w:szCs w:val="24"/>
        </w:rPr>
        <w:t>xchanger,</w:t>
      </w:r>
      <w:r w:rsidR="00814A19">
        <w:rPr>
          <w:sz w:val="24"/>
          <w:szCs w:val="24"/>
        </w:rPr>
        <w:t xml:space="preserve"> Fans/B</w:t>
      </w:r>
      <w:r w:rsidR="009D112E">
        <w:rPr>
          <w:sz w:val="24"/>
          <w:szCs w:val="24"/>
        </w:rPr>
        <w:t>lowers</w:t>
      </w:r>
      <w:r w:rsidR="00814A19">
        <w:rPr>
          <w:sz w:val="24"/>
          <w:szCs w:val="24"/>
        </w:rPr>
        <w:t>, Filters</w:t>
      </w:r>
      <w:r>
        <w:rPr>
          <w:sz w:val="24"/>
          <w:szCs w:val="24"/>
        </w:rPr>
        <w:t xml:space="preserve"> and other auxiliary equipment. Strictly adheres to all safety and environmental rules and regulations to protect employees and public safety.</w:t>
      </w:r>
    </w:p>
    <w:p w14:paraId="5F8E6F91" w14:textId="77777777" w:rsidR="00FC7D70" w:rsidRPr="00AE2B04" w:rsidRDefault="00FC7D70" w:rsidP="00FC7D70">
      <w:pPr>
        <w:jc w:val="both"/>
        <w:rPr>
          <w:b/>
          <w:sz w:val="24"/>
          <w:szCs w:val="24"/>
          <w:u w:val="single"/>
        </w:rPr>
      </w:pPr>
      <w:r w:rsidRPr="00AE2B04">
        <w:rPr>
          <w:b/>
          <w:sz w:val="24"/>
          <w:szCs w:val="24"/>
          <w:u w:val="single"/>
        </w:rPr>
        <w:t>WORK EXPERIENCE:</w:t>
      </w:r>
    </w:p>
    <w:p w14:paraId="765AE770" w14:textId="77777777" w:rsidR="00EA6F50" w:rsidRDefault="00FC7D70" w:rsidP="00010EDE">
      <w:pPr>
        <w:spacing w:after="0" w:line="240" w:lineRule="auto"/>
        <w:jc w:val="both"/>
        <w:rPr>
          <w:b/>
          <w:sz w:val="24"/>
          <w:szCs w:val="24"/>
        </w:rPr>
      </w:pPr>
      <w:r w:rsidRPr="00584EC5">
        <w:rPr>
          <w:b/>
          <w:sz w:val="24"/>
          <w:szCs w:val="24"/>
        </w:rPr>
        <w:t xml:space="preserve">Qatar </w:t>
      </w:r>
      <w:proofErr w:type="spellStart"/>
      <w:r w:rsidRPr="00584EC5">
        <w:rPr>
          <w:b/>
          <w:sz w:val="24"/>
          <w:szCs w:val="24"/>
        </w:rPr>
        <w:t>Alumin</w:t>
      </w:r>
      <w:r w:rsidR="00BF5471">
        <w:rPr>
          <w:b/>
          <w:sz w:val="24"/>
          <w:szCs w:val="24"/>
        </w:rPr>
        <w:t>i</w:t>
      </w:r>
      <w:r w:rsidRPr="00584EC5">
        <w:rPr>
          <w:b/>
          <w:sz w:val="24"/>
          <w:szCs w:val="24"/>
        </w:rPr>
        <w:t>um</w:t>
      </w:r>
      <w:proofErr w:type="spellEnd"/>
      <w:r w:rsidRPr="00584EC5">
        <w:rPr>
          <w:b/>
          <w:sz w:val="24"/>
          <w:szCs w:val="24"/>
        </w:rPr>
        <w:t xml:space="preserve"> Limited Company</w:t>
      </w:r>
      <w:r w:rsidR="00C371C3">
        <w:rPr>
          <w:b/>
          <w:sz w:val="24"/>
          <w:szCs w:val="24"/>
        </w:rPr>
        <w:t xml:space="preserve"> (QATALUM)</w:t>
      </w:r>
    </w:p>
    <w:p w14:paraId="186DA4C2" w14:textId="77777777" w:rsidR="00263B37" w:rsidRPr="00BF5471" w:rsidRDefault="00FC7D70" w:rsidP="00010EDE">
      <w:pPr>
        <w:spacing w:after="0" w:line="240" w:lineRule="auto"/>
        <w:jc w:val="both"/>
        <w:rPr>
          <w:b/>
          <w:bCs/>
          <w:sz w:val="24"/>
          <w:szCs w:val="24"/>
        </w:rPr>
      </w:pPr>
      <w:r w:rsidRPr="00BF5471">
        <w:rPr>
          <w:b/>
          <w:bCs/>
          <w:sz w:val="24"/>
          <w:szCs w:val="24"/>
        </w:rPr>
        <w:t>Power Plant Department</w:t>
      </w:r>
      <w:r w:rsidR="00263B37" w:rsidRPr="00BF5471">
        <w:rPr>
          <w:b/>
          <w:bCs/>
          <w:sz w:val="24"/>
          <w:szCs w:val="24"/>
        </w:rPr>
        <w:t xml:space="preserve"> (1350 MW</w:t>
      </w:r>
      <w:r w:rsidR="00A72F08" w:rsidRPr="00BF5471">
        <w:rPr>
          <w:b/>
          <w:bCs/>
          <w:sz w:val="24"/>
          <w:szCs w:val="24"/>
        </w:rPr>
        <w:t xml:space="preserve"> GE</w:t>
      </w:r>
      <w:r w:rsidR="009D112E">
        <w:rPr>
          <w:b/>
          <w:bCs/>
          <w:sz w:val="24"/>
          <w:szCs w:val="24"/>
        </w:rPr>
        <w:t>-</w:t>
      </w:r>
      <w:r w:rsidR="00A72F08" w:rsidRPr="00BF5471">
        <w:rPr>
          <w:b/>
          <w:bCs/>
          <w:sz w:val="24"/>
          <w:szCs w:val="24"/>
        </w:rPr>
        <w:t>9</w:t>
      </w:r>
      <w:r w:rsidR="009A7ED5" w:rsidRPr="00BF5471">
        <w:rPr>
          <w:b/>
          <w:bCs/>
          <w:sz w:val="24"/>
          <w:szCs w:val="24"/>
        </w:rPr>
        <w:t>FA</w:t>
      </w:r>
      <w:r w:rsidR="00A72F08" w:rsidRPr="00BF5471">
        <w:rPr>
          <w:b/>
          <w:bCs/>
          <w:sz w:val="24"/>
          <w:szCs w:val="24"/>
        </w:rPr>
        <w:t xml:space="preserve"> COMBINED CYCLE POWER PLANT)</w:t>
      </w:r>
    </w:p>
    <w:p w14:paraId="41565DB3" w14:textId="0E5BBDD9" w:rsidR="00584EC5" w:rsidRPr="00F5431A" w:rsidRDefault="000C18DA" w:rsidP="00010EDE">
      <w:pPr>
        <w:spacing w:after="0" w:line="240" w:lineRule="auto"/>
        <w:jc w:val="both"/>
        <w:rPr>
          <w:b/>
          <w:sz w:val="24"/>
          <w:szCs w:val="24"/>
        </w:rPr>
      </w:pPr>
      <w:r w:rsidRPr="00F5431A">
        <w:rPr>
          <w:b/>
          <w:sz w:val="24"/>
          <w:szCs w:val="24"/>
        </w:rPr>
        <w:t>Mechanical</w:t>
      </w:r>
      <w:r w:rsidR="00584EC5" w:rsidRPr="00F5431A">
        <w:rPr>
          <w:b/>
          <w:sz w:val="24"/>
          <w:szCs w:val="24"/>
        </w:rPr>
        <w:t xml:space="preserve"> Maintenance </w:t>
      </w:r>
      <w:r w:rsidRPr="00F5431A">
        <w:rPr>
          <w:b/>
          <w:sz w:val="24"/>
          <w:szCs w:val="24"/>
        </w:rPr>
        <w:t>Technician</w:t>
      </w:r>
    </w:p>
    <w:p w14:paraId="295570D9" w14:textId="77777777" w:rsidR="000C18DA" w:rsidRDefault="000C18DA" w:rsidP="00010E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August</w:t>
      </w:r>
      <w:r w:rsidR="003C05D1">
        <w:rPr>
          <w:sz w:val="24"/>
          <w:szCs w:val="24"/>
        </w:rPr>
        <w:t xml:space="preserve"> 02,</w:t>
      </w:r>
      <w:r>
        <w:rPr>
          <w:sz w:val="24"/>
          <w:szCs w:val="24"/>
        </w:rPr>
        <w:t xml:space="preserve"> 2010- Present</w:t>
      </w:r>
    </w:p>
    <w:p w14:paraId="4DD6FFFC" w14:textId="77777777" w:rsidR="00010EDE" w:rsidRDefault="00010EDE" w:rsidP="003476AA">
      <w:pPr>
        <w:jc w:val="both"/>
        <w:rPr>
          <w:b/>
          <w:sz w:val="24"/>
          <w:szCs w:val="24"/>
          <w:u w:val="single"/>
        </w:rPr>
      </w:pPr>
    </w:p>
    <w:p w14:paraId="4C274781" w14:textId="77777777" w:rsidR="000C18DA" w:rsidRPr="00AE2B04" w:rsidRDefault="006D55AC" w:rsidP="003476AA">
      <w:pPr>
        <w:jc w:val="both"/>
        <w:rPr>
          <w:b/>
          <w:sz w:val="24"/>
          <w:szCs w:val="24"/>
          <w:u w:val="single"/>
        </w:rPr>
      </w:pPr>
      <w:r w:rsidRPr="00AE2B04">
        <w:rPr>
          <w:b/>
          <w:sz w:val="24"/>
          <w:szCs w:val="24"/>
          <w:u w:val="single"/>
        </w:rPr>
        <w:t>DUTIES AND RESPONSIBILITIES:</w:t>
      </w:r>
    </w:p>
    <w:p w14:paraId="19EEFB5A" w14:textId="38BD8363" w:rsidR="003476AA" w:rsidRDefault="00AB34AC" w:rsidP="003476AA">
      <w:pPr>
        <w:pStyle w:val="ListParagraph"/>
        <w:numPr>
          <w:ilvl w:val="0"/>
          <w:numId w:val="13"/>
        </w:numPr>
        <w:jc w:val="both"/>
      </w:pPr>
      <w:r w:rsidRPr="00AB34AC">
        <w:t>Responsible for the</w:t>
      </w:r>
      <w:r w:rsidR="000677F7">
        <w:t xml:space="preserve"> safety,</w:t>
      </w:r>
      <w:r w:rsidRPr="00AB34AC">
        <w:t xml:space="preserve"> effective and efficient maintenance </w:t>
      </w:r>
      <w:r w:rsidR="00F42117">
        <w:t>of Combined Cycle Power Plant (</w:t>
      </w:r>
      <w:r w:rsidRPr="00AB34AC">
        <w:t>Gas and Steam Turbines, Heat Recovery Steam Generators</w:t>
      </w:r>
      <w:r w:rsidR="00AE38CE">
        <w:t>/Boilers</w:t>
      </w:r>
      <w:r w:rsidRPr="00AB34AC">
        <w:t>, Water Steam Cycles and Balance of Plants).</w:t>
      </w:r>
    </w:p>
    <w:p w14:paraId="002D7D39" w14:textId="0B6D3AD9" w:rsidR="00490EE6" w:rsidRDefault="00490EE6" w:rsidP="00490EE6">
      <w:pPr>
        <w:pStyle w:val="ListParagraph"/>
        <w:numPr>
          <w:ilvl w:val="0"/>
          <w:numId w:val="13"/>
        </w:numPr>
        <w:jc w:val="both"/>
      </w:pPr>
      <w:r>
        <w:t>Work with Qatalum’s Work permit/LOTO system to ensure safety from the system during all work performed.</w:t>
      </w:r>
    </w:p>
    <w:p w14:paraId="78773D1E" w14:textId="46E7C49D" w:rsidR="009871F5" w:rsidRDefault="009871F5" w:rsidP="00490EE6">
      <w:pPr>
        <w:pStyle w:val="ListParagraph"/>
        <w:numPr>
          <w:ilvl w:val="0"/>
          <w:numId w:val="13"/>
        </w:numPr>
        <w:jc w:val="both"/>
      </w:pPr>
      <w:r>
        <w:t>Knowledge of safety and hazardous operation conditions within the power plant.</w:t>
      </w:r>
    </w:p>
    <w:p w14:paraId="6C2998CB" w14:textId="454A9E01" w:rsidR="00490EE6" w:rsidRDefault="00490EE6" w:rsidP="00490EE6">
      <w:pPr>
        <w:pStyle w:val="ListParagraph"/>
        <w:numPr>
          <w:ilvl w:val="0"/>
          <w:numId w:val="13"/>
        </w:numPr>
        <w:jc w:val="both"/>
      </w:pPr>
      <w:r>
        <w:t>Active involvement in the installation and commissioning of the equipment and systems for Qatalum Power Plant.</w:t>
      </w:r>
    </w:p>
    <w:p w14:paraId="12D7A095" w14:textId="58CA5B0E" w:rsidR="00AB34AC" w:rsidRDefault="00C652EE" w:rsidP="00AE38CE">
      <w:pPr>
        <w:pStyle w:val="ListParagraph"/>
        <w:numPr>
          <w:ilvl w:val="0"/>
          <w:numId w:val="13"/>
        </w:numPr>
        <w:jc w:val="both"/>
      </w:pPr>
      <w:r>
        <w:t>Understanding of power plant system, equipment</w:t>
      </w:r>
      <w:r w:rsidR="00AE38CE">
        <w:t xml:space="preserve">, </w:t>
      </w:r>
      <w:r>
        <w:t>P&amp;ID</w:t>
      </w:r>
      <w:r w:rsidR="00AE38CE">
        <w:t xml:space="preserve"> and as built drawings.</w:t>
      </w:r>
    </w:p>
    <w:p w14:paraId="75382727" w14:textId="77777777" w:rsidR="00AB34AC" w:rsidRDefault="00AB34AC" w:rsidP="003476AA">
      <w:pPr>
        <w:pStyle w:val="ListParagraph"/>
        <w:numPr>
          <w:ilvl w:val="0"/>
          <w:numId w:val="13"/>
        </w:numPr>
        <w:jc w:val="both"/>
      </w:pPr>
      <w:r>
        <w:t xml:space="preserve">Involves in </w:t>
      </w:r>
      <w:r w:rsidR="00F220A5">
        <w:t>Combined Cycle Gas Turbine</w:t>
      </w:r>
      <w:r w:rsidR="009D112E">
        <w:t xml:space="preserve"> and Steam Turbine</w:t>
      </w:r>
      <w:r w:rsidR="00F220A5">
        <w:t xml:space="preserve"> Power Pl</w:t>
      </w:r>
      <w:r w:rsidR="006D0F1A">
        <w:t>ant outage activities</w:t>
      </w:r>
      <w:r w:rsidR="00F03BB8">
        <w:t>.</w:t>
      </w:r>
    </w:p>
    <w:p w14:paraId="0642F7C3" w14:textId="0D007B55" w:rsidR="00F03BB8" w:rsidRDefault="00F03BB8" w:rsidP="003476AA">
      <w:pPr>
        <w:pStyle w:val="ListParagraph"/>
        <w:numPr>
          <w:ilvl w:val="0"/>
          <w:numId w:val="13"/>
        </w:numPr>
        <w:jc w:val="both"/>
      </w:pPr>
      <w:r>
        <w:t>Supervise</w:t>
      </w:r>
      <w:r w:rsidR="002F1801">
        <w:t xml:space="preserve">, </w:t>
      </w:r>
      <w:r w:rsidR="003B15ED">
        <w:t>lead</w:t>
      </w:r>
      <w:r>
        <w:t xml:space="preserve"> </w:t>
      </w:r>
      <w:r w:rsidR="003B15ED">
        <w:t>technician,</w:t>
      </w:r>
      <w:r>
        <w:t xml:space="preserve"> contractor</w:t>
      </w:r>
      <w:r w:rsidR="003B15ED">
        <w:t>s</w:t>
      </w:r>
      <w:r>
        <w:t xml:space="preserve"> and vendor</w:t>
      </w:r>
      <w:r w:rsidR="003B15ED">
        <w:t>s</w:t>
      </w:r>
      <w:r>
        <w:t xml:space="preserve"> </w:t>
      </w:r>
      <w:r w:rsidR="008A50AB">
        <w:t xml:space="preserve">maintenance </w:t>
      </w:r>
      <w:r>
        <w:t>work execution inclusive of crane, rigging and lifting operations.</w:t>
      </w:r>
    </w:p>
    <w:p w14:paraId="5227993A" w14:textId="391E56FC" w:rsidR="00F220A5" w:rsidRDefault="000677F7" w:rsidP="003476AA">
      <w:pPr>
        <w:pStyle w:val="ListParagraph"/>
        <w:numPr>
          <w:ilvl w:val="0"/>
          <w:numId w:val="13"/>
        </w:numPr>
        <w:jc w:val="both"/>
      </w:pPr>
      <w:r>
        <w:t>Performs preventive and corrective maintenance on mechanical equipment.</w:t>
      </w:r>
    </w:p>
    <w:p w14:paraId="542E3869" w14:textId="2A5591DC" w:rsidR="00F220A5" w:rsidRDefault="00AE38CE" w:rsidP="00AE38CE">
      <w:pPr>
        <w:pStyle w:val="ListParagraph"/>
        <w:numPr>
          <w:ilvl w:val="0"/>
          <w:numId w:val="13"/>
        </w:numPr>
        <w:jc w:val="both"/>
      </w:pPr>
      <w:r>
        <w:lastRenderedPageBreak/>
        <w:t>Trouble-shoot, maintain, repair, overhaul, re-commission, modify and install efficiently a wide range of machinery and equipment such as Single and Multi-stage Centrifugal Pumps,</w:t>
      </w:r>
      <w:r w:rsidR="002F1801">
        <w:t xml:space="preserve"> Motors,</w:t>
      </w:r>
      <w:r>
        <w:t xml:space="preserve"> Diesel Generators, Air compressors, Gas Compressors, Heat Exchanger</w:t>
      </w:r>
      <w:r w:rsidR="002F1801">
        <w:t>s</w:t>
      </w:r>
      <w:r>
        <w:t>, Valves, Pipes, Tanks, Fans/Blowers, Filter units etc. to ensure efficient operation and reduce production downtime.</w:t>
      </w:r>
    </w:p>
    <w:p w14:paraId="0C36F508" w14:textId="403BF61A" w:rsidR="008D74CC" w:rsidRDefault="008D74CC" w:rsidP="003476AA">
      <w:pPr>
        <w:pStyle w:val="ListParagraph"/>
        <w:numPr>
          <w:ilvl w:val="0"/>
          <w:numId w:val="13"/>
        </w:numPr>
        <w:jc w:val="both"/>
      </w:pPr>
      <w:r>
        <w:t>Performs</w:t>
      </w:r>
      <w:r w:rsidR="009C1D45">
        <w:t xml:space="preserve"> </w:t>
      </w:r>
      <w:r w:rsidR="00FC4E2F">
        <w:t xml:space="preserve">bearing replacement and </w:t>
      </w:r>
      <w:r w:rsidR="009C1D45">
        <w:t>shaft</w:t>
      </w:r>
      <w:r>
        <w:t xml:space="preserve"> alignment of pump and motor.</w:t>
      </w:r>
    </w:p>
    <w:p w14:paraId="575D1E68" w14:textId="403BEFF9" w:rsidR="00136FFB" w:rsidRDefault="00136FFB" w:rsidP="003476AA">
      <w:pPr>
        <w:pStyle w:val="ListParagraph"/>
        <w:numPr>
          <w:ilvl w:val="0"/>
          <w:numId w:val="13"/>
        </w:numPr>
        <w:jc w:val="both"/>
      </w:pPr>
      <w:r>
        <w:t>Performs disassembly, overhaul, assembly</w:t>
      </w:r>
      <w:r w:rsidR="002062A3">
        <w:t xml:space="preserve"> </w:t>
      </w:r>
      <w:r>
        <w:t xml:space="preserve">of </w:t>
      </w:r>
      <w:proofErr w:type="gramStart"/>
      <w:r>
        <w:t>high</w:t>
      </w:r>
      <w:r w:rsidR="002062A3">
        <w:t xml:space="preserve"> </w:t>
      </w:r>
      <w:r>
        <w:t>pressure</w:t>
      </w:r>
      <w:proofErr w:type="gramEnd"/>
      <w:r>
        <w:t xml:space="preserve"> gas valve.</w:t>
      </w:r>
    </w:p>
    <w:p w14:paraId="3362E210" w14:textId="77777777" w:rsidR="008D20BA" w:rsidRDefault="008D20BA" w:rsidP="003476AA">
      <w:pPr>
        <w:pStyle w:val="ListParagraph"/>
        <w:numPr>
          <w:ilvl w:val="0"/>
          <w:numId w:val="13"/>
        </w:numPr>
        <w:jc w:val="both"/>
      </w:pPr>
      <w:r>
        <w:t>Attend to all equipment breakdowns/emergency call-out and planned maintenance work in Power Plant with minimum direction and supervision.</w:t>
      </w:r>
    </w:p>
    <w:p w14:paraId="73875574" w14:textId="77777777" w:rsidR="002105DC" w:rsidRDefault="002105DC" w:rsidP="003476AA">
      <w:pPr>
        <w:pStyle w:val="ListParagraph"/>
        <w:numPr>
          <w:ilvl w:val="0"/>
          <w:numId w:val="13"/>
        </w:numPr>
        <w:jc w:val="both"/>
      </w:pPr>
      <w:r>
        <w:t>Vibration data c</w:t>
      </w:r>
      <w:r w:rsidR="001E3EC4">
        <w:t>ollection a</w:t>
      </w:r>
      <w:r w:rsidR="00DB69EE">
        <w:t>nd lube oil sampling collection for analysis</w:t>
      </w:r>
      <w:r w:rsidR="00F03BB8">
        <w:t xml:space="preserve"> and temperature inspections for rotating equipment.</w:t>
      </w:r>
    </w:p>
    <w:p w14:paraId="29E63495" w14:textId="4E3668FA" w:rsidR="00490EE6" w:rsidRDefault="00A01BAB" w:rsidP="00EA6F50">
      <w:pPr>
        <w:pStyle w:val="ListParagraph"/>
        <w:numPr>
          <w:ilvl w:val="0"/>
          <w:numId w:val="13"/>
        </w:numPr>
        <w:jc w:val="both"/>
      </w:pPr>
      <w:r>
        <w:t>Prepare P</w:t>
      </w:r>
      <w:r w:rsidR="00323C96">
        <w:t>ermit to Work (PTW), Job Risk Assessment</w:t>
      </w:r>
      <w:r>
        <w:t xml:space="preserve">, </w:t>
      </w:r>
      <w:r w:rsidR="00323C96">
        <w:t>M</w:t>
      </w:r>
      <w:r>
        <w:t xml:space="preserve">ethod of </w:t>
      </w:r>
      <w:r w:rsidR="00323C96">
        <w:t>S</w:t>
      </w:r>
      <w:r>
        <w:t>tatement</w:t>
      </w:r>
      <w:r w:rsidR="00323C96">
        <w:t>.</w:t>
      </w:r>
    </w:p>
    <w:p w14:paraId="7F7C1244" w14:textId="77777777" w:rsidR="008D20BA" w:rsidRDefault="00722D73" w:rsidP="003476AA">
      <w:pPr>
        <w:pStyle w:val="ListParagraph"/>
        <w:numPr>
          <w:ilvl w:val="0"/>
          <w:numId w:val="13"/>
        </w:numPr>
        <w:jc w:val="both"/>
      </w:pPr>
      <w:r>
        <w:t>Usi</w:t>
      </w:r>
      <w:r w:rsidR="00BF6419">
        <w:t xml:space="preserve">ng the SAP computerized system, </w:t>
      </w:r>
      <w:r>
        <w:t>create and close work orders and maintain</w:t>
      </w:r>
      <w:r w:rsidR="00FD3742">
        <w:t>s</w:t>
      </w:r>
      <w:r>
        <w:t xml:space="preserve"> records of all </w:t>
      </w:r>
      <w:r w:rsidR="00FD3742">
        <w:t>maintenance work completed</w:t>
      </w:r>
      <w:r w:rsidR="007F2522">
        <w:t>.</w:t>
      </w:r>
    </w:p>
    <w:p w14:paraId="55D5A83F" w14:textId="77777777" w:rsidR="00FD3742" w:rsidRDefault="00FD3742" w:rsidP="003476AA">
      <w:pPr>
        <w:pStyle w:val="ListParagraph"/>
        <w:numPr>
          <w:ilvl w:val="0"/>
          <w:numId w:val="13"/>
        </w:numPr>
        <w:jc w:val="both"/>
      </w:pPr>
      <w:r>
        <w:t>Ensure that all maintenance work was carried out in accordance with the safety standard procedures and plant operational requirements.</w:t>
      </w:r>
    </w:p>
    <w:p w14:paraId="761675C2" w14:textId="1A1C7598" w:rsidR="00AE38CE" w:rsidRDefault="001231AA" w:rsidP="00AE38CE">
      <w:pPr>
        <w:pStyle w:val="ListParagraph"/>
        <w:numPr>
          <w:ilvl w:val="0"/>
          <w:numId w:val="13"/>
        </w:numPr>
        <w:jc w:val="both"/>
      </w:pPr>
      <w:r>
        <w:t xml:space="preserve">Performs </w:t>
      </w:r>
      <w:r w:rsidR="002062A3">
        <w:t>rigging and lifting activity.</w:t>
      </w:r>
    </w:p>
    <w:p w14:paraId="3E4255FF" w14:textId="39F05481" w:rsidR="00196E40" w:rsidRDefault="00196E40" w:rsidP="00AE38CE">
      <w:pPr>
        <w:pStyle w:val="ListParagraph"/>
        <w:jc w:val="both"/>
      </w:pPr>
    </w:p>
    <w:p w14:paraId="11E9F36E" w14:textId="77777777" w:rsidR="0017745E" w:rsidRDefault="0017745E" w:rsidP="004766EC">
      <w:pPr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572C6F18" w14:textId="10AE5576" w:rsidR="006D55AC" w:rsidRPr="00AE2B04" w:rsidRDefault="004E73F6" w:rsidP="00010ED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ABU DHABI POLYMERS LTD. COMPANY (</w:t>
      </w:r>
      <w:r w:rsidR="004766EC" w:rsidRPr="00AE2B04">
        <w:rPr>
          <w:b/>
          <w:sz w:val="24"/>
          <w:szCs w:val="24"/>
        </w:rPr>
        <w:t>BOROUGE PETROCHEM</w:t>
      </w:r>
      <w:r>
        <w:rPr>
          <w:b/>
          <w:sz w:val="24"/>
          <w:szCs w:val="24"/>
        </w:rPr>
        <w:t>ICALS)</w:t>
      </w:r>
      <w:r w:rsidR="003A0E44">
        <w:rPr>
          <w:b/>
          <w:sz w:val="24"/>
          <w:szCs w:val="24"/>
        </w:rPr>
        <w:t xml:space="preserve"> Under Contract with </w:t>
      </w:r>
      <w:r w:rsidR="00323C96">
        <w:rPr>
          <w:b/>
          <w:sz w:val="24"/>
          <w:szCs w:val="24"/>
        </w:rPr>
        <w:t xml:space="preserve">GAC Abu Dhabi/Logistics Services and </w:t>
      </w:r>
      <w:proofErr w:type="spellStart"/>
      <w:r w:rsidR="003A0E44">
        <w:rPr>
          <w:b/>
          <w:sz w:val="24"/>
          <w:szCs w:val="24"/>
        </w:rPr>
        <w:t>Gulftainer</w:t>
      </w:r>
      <w:proofErr w:type="spellEnd"/>
      <w:r w:rsidR="003A0E44">
        <w:rPr>
          <w:b/>
          <w:sz w:val="24"/>
          <w:szCs w:val="24"/>
        </w:rPr>
        <w:t xml:space="preserve"> Limited Company.</w:t>
      </w:r>
    </w:p>
    <w:p w14:paraId="5EAEC508" w14:textId="77777777" w:rsidR="00010EDE" w:rsidRDefault="004766EC" w:rsidP="00010EDE">
      <w:pPr>
        <w:spacing w:after="0" w:line="240" w:lineRule="auto"/>
        <w:jc w:val="both"/>
        <w:rPr>
          <w:b/>
          <w:bCs/>
          <w:sz w:val="24"/>
          <w:szCs w:val="24"/>
        </w:rPr>
      </w:pPr>
      <w:r w:rsidRPr="00BF5471">
        <w:rPr>
          <w:b/>
          <w:bCs/>
          <w:sz w:val="24"/>
          <w:szCs w:val="24"/>
        </w:rPr>
        <w:t>Product Handling Department</w:t>
      </w:r>
    </w:p>
    <w:p w14:paraId="71C9B186" w14:textId="77777777" w:rsidR="004766EC" w:rsidRPr="00010EDE" w:rsidRDefault="00160170" w:rsidP="00010EDE">
      <w:p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Product Handling Operator</w:t>
      </w:r>
    </w:p>
    <w:p w14:paraId="61AC57EA" w14:textId="77777777" w:rsidR="004766EC" w:rsidRPr="004766EC" w:rsidRDefault="004766EC" w:rsidP="00010EDE">
      <w:pPr>
        <w:spacing w:after="0" w:line="240" w:lineRule="auto"/>
        <w:jc w:val="both"/>
        <w:rPr>
          <w:sz w:val="24"/>
          <w:szCs w:val="24"/>
        </w:rPr>
      </w:pPr>
      <w:r w:rsidRPr="004766EC">
        <w:rPr>
          <w:sz w:val="24"/>
          <w:szCs w:val="24"/>
        </w:rPr>
        <w:t>Ruwais, Abu Dhabi</w:t>
      </w:r>
    </w:p>
    <w:p w14:paraId="2BB59E20" w14:textId="77777777" w:rsidR="004766EC" w:rsidRPr="004766EC" w:rsidRDefault="004766EC" w:rsidP="00010EDE">
      <w:pPr>
        <w:spacing w:after="0" w:line="240" w:lineRule="auto"/>
        <w:jc w:val="both"/>
        <w:rPr>
          <w:sz w:val="24"/>
          <w:szCs w:val="24"/>
        </w:rPr>
      </w:pPr>
      <w:r w:rsidRPr="004766EC">
        <w:rPr>
          <w:sz w:val="24"/>
          <w:szCs w:val="24"/>
        </w:rPr>
        <w:t>January 2005- July 2010</w:t>
      </w:r>
    </w:p>
    <w:p w14:paraId="717FFD99" w14:textId="77777777" w:rsidR="00010EDE" w:rsidRDefault="00010EDE" w:rsidP="004766EC">
      <w:pPr>
        <w:jc w:val="both"/>
        <w:rPr>
          <w:b/>
          <w:sz w:val="24"/>
          <w:szCs w:val="24"/>
          <w:u w:val="single"/>
        </w:rPr>
      </w:pPr>
    </w:p>
    <w:p w14:paraId="5630DDD4" w14:textId="77777777" w:rsidR="004766EC" w:rsidRPr="00AE2B04" w:rsidRDefault="004766EC" w:rsidP="004766EC">
      <w:pPr>
        <w:jc w:val="both"/>
        <w:rPr>
          <w:b/>
          <w:sz w:val="24"/>
          <w:szCs w:val="24"/>
          <w:u w:val="single"/>
        </w:rPr>
      </w:pPr>
      <w:r w:rsidRPr="00AE2B04">
        <w:rPr>
          <w:b/>
          <w:sz w:val="24"/>
          <w:szCs w:val="24"/>
          <w:u w:val="single"/>
        </w:rPr>
        <w:t>DUTIES AND RESPONSIBILITIES:</w:t>
      </w:r>
    </w:p>
    <w:p w14:paraId="2BBAE29C" w14:textId="77777777" w:rsidR="004766EC" w:rsidRPr="00C12108" w:rsidRDefault="00C12108" w:rsidP="004766EC">
      <w:pPr>
        <w:pStyle w:val="ListParagraph"/>
        <w:numPr>
          <w:ilvl w:val="0"/>
          <w:numId w:val="14"/>
        </w:numPr>
        <w:jc w:val="both"/>
        <w:rPr>
          <w:b/>
        </w:rPr>
      </w:pPr>
      <w:r>
        <w:t>Operates packaging or bagging machine (</w:t>
      </w:r>
      <w:proofErr w:type="spellStart"/>
      <w:r>
        <w:t>compaqta</w:t>
      </w:r>
      <w:proofErr w:type="spellEnd"/>
      <w:r>
        <w:t xml:space="preserve"> 1600), palletizer, conveyors, stretc</w:t>
      </w:r>
      <w:r w:rsidR="00543E13">
        <w:t xml:space="preserve">h </w:t>
      </w:r>
      <w:r>
        <w:t>hood, label indicator and printer.</w:t>
      </w:r>
    </w:p>
    <w:p w14:paraId="3B945749" w14:textId="77777777" w:rsidR="00C12108" w:rsidRDefault="00C12108" w:rsidP="004766EC">
      <w:pPr>
        <w:pStyle w:val="ListParagraph"/>
        <w:numPr>
          <w:ilvl w:val="0"/>
          <w:numId w:val="14"/>
        </w:numPr>
        <w:jc w:val="both"/>
      </w:pPr>
      <w:r w:rsidRPr="00C12108">
        <w:t>Monitor the</w:t>
      </w:r>
      <w:r w:rsidR="00543E13">
        <w:t xml:space="preserve"> machine</w:t>
      </w:r>
      <w:r w:rsidRPr="00C12108">
        <w:t xml:space="preserve"> op</w:t>
      </w:r>
      <w:r>
        <w:t>e</w:t>
      </w:r>
      <w:r w:rsidRPr="00C12108">
        <w:t>rations</w:t>
      </w:r>
      <w:r>
        <w:t xml:space="preserve"> and make adjustments of parameter</w:t>
      </w:r>
      <w:r w:rsidR="00543E13">
        <w:t>s</w:t>
      </w:r>
      <w:r>
        <w:t xml:space="preserve"> of the machine.</w:t>
      </w:r>
    </w:p>
    <w:p w14:paraId="44E5527A" w14:textId="77777777" w:rsidR="00C12108" w:rsidRDefault="00C12108" w:rsidP="004766EC">
      <w:pPr>
        <w:pStyle w:val="ListParagraph"/>
        <w:numPr>
          <w:ilvl w:val="0"/>
          <w:numId w:val="14"/>
        </w:numPr>
        <w:jc w:val="both"/>
      </w:pPr>
      <w:r>
        <w:t>Machine trouble-shooting,</w:t>
      </w:r>
      <w:r w:rsidR="0093400A">
        <w:t xml:space="preserve"> repair,</w:t>
      </w:r>
      <w:r>
        <w:t xml:space="preserve"> checking and changing control parameters for efficient operation</w:t>
      </w:r>
      <w:r w:rsidR="00543E13">
        <w:t>s</w:t>
      </w:r>
      <w:r>
        <w:t>.</w:t>
      </w:r>
    </w:p>
    <w:p w14:paraId="2C99ECAF" w14:textId="77777777" w:rsidR="0093400A" w:rsidRDefault="0093400A" w:rsidP="004766EC">
      <w:pPr>
        <w:pStyle w:val="ListParagraph"/>
        <w:numPr>
          <w:ilvl w:val="0"/>
          <w:numId w:val="14"/>
        </w:numPr>
        <w:jc w:val="both"/>
      </w:pPr>
      <w:r>
        <w:t>Performs minor maintenance activity on the machines and equipment.</w:t>
      </w:r>
    </w:p>
    <w:p w14:paraId="2819D1AA" w14:textId="77777777" w:rsidR="00C12108" w:rsidRDefault="00C12108" w:rsidP="004766EC">
      <w:pPr>
        <w:pStyle w:val="ListParagraph"/>
        <w:numPr>
          <w:ilvl w:val="0"/>
          <w:numId w:val="14"/>
        </w:numPr>
        <w:jc w:val="both"/>
      </w:pPr>
      <w:r>
        <w:t>Follows the standard operating procedure for starting up and shutting down of machine</w:t>
      </w:r>
      <w:r w:rsidR="00543E13">
        <w:t>s</w:t>
      </w:r>
      <w:r>
        <w:t xml:space="preserve"> and equipment</w:t>
      </w:r>
      <w:r w:rsidR="00543E13">
        <w:t>.</w:t>
      </w:r>
    </w:p>
    <w:p w14:paraId="018D234E" w14:textId="77777777" w:rsidR="00C12108" w:rsidRDefault="00C12108" w:rsidP="004766EC">
      <w:pPr>
        <w:pStyle w:val="ListParagraph"/>
        <w:numPr>
          <w:ilvl w:val="0"/>
          <w:numId w:val="14"/>
        </w:numPr>
        <w:jc w:val="both"/>
      </w:pPr>
      <w:r>
        <w:t>Makes a production</w:t>
      </w:r>
      <w:r w:rsidR="00302769">
        <w:t xml:space="preserve"> report including machine’s </w:t>
      </w:r>
      <w:r>
        <w:t>downtime.</w:t>
      </w:r>
    </w:p>
    <w:p w14:paraId="1E9011D3" w14:textId="77777777" w:rsidR="00C12108" w:rsidRDefault="00C12108" w:rsidP="004766EC">
      <w:pPr>
        <w:pStyle w:val="ListParagraph"/>
        <w:numPr>
          <w:ilvl w:val="0"/>
          <w:numId w:val="14"/>
        </w:numPr>
        <w:jc w:val="both"/>
      </w:pPr>
      <w:r>
        <w:t>Prepares machines and equipment</w:t>
      </w:r>
      <w:r w:rsidR="00302769">
        <w:t xml:space="preserve"> prior to maintenance activity.</w:t>
      </w:r>
    </w:p>
    <w:p w14:paraId="18087EC2" w14:textId="77777777" w:rsidR="00C12108" w:rsidRDefault="00C12108" w:rsidP="004766EC">
      <w:pPr>
        <w:pStyle w:val="ListParagraph"/>
        <w:numPr>
          <w:ilvl w:val="0"/>
          <w:numId w:val="14"/>
        </w:numPr>
        <w:jc w:val="both"/>
      </w:pPr>
      <w:r>
        <w:t>Handles hydraulic and pneumatic control system, instrumentation and vacuum system.</w:t>
      </w:r>
    </w:p>
    <w:p w14:paraId="18F392D0" w14:textId="77777777" w:rsidR="00C12108" w:rsidRDefault="00C12108" w:rsidP="004766EC">
      <w:pPr>
        <w:pStyle w:val="ListParagraph"/>
        <w:numPr>
          <w:ilvl w:val="0"/>
          <w:numId w:val="14"/>
        </w:numPr>
        <w:jc w:val="both"/>
      </w:pPr>
      <w:r>
        <w:t>Carry out silo washing, rinsing, and drying using silo permissive through DCS.</w:t>
      </w:r>
    </w:p>
    <w:p w14:paraId="5353E57A" w14:textId="77777777" w:rsidR="00C12108" w:rsidRDefault="00C12108" w:rsidP="004766EC">
      <w:pPr>
        <w:pStyle w:val="ListParagraph"/>
        <w:numPr>
          <w:ilvl w:val="0"/>
          <w:numId w:val="14"/>
        </w:numPr>
        <w:jc w:val="both"/>
      </w:pPr>
      <w:r>
        <w:t>Operates 3 toner forklift machine.</w:t>
      </w:r>
    </w:p>
    <w:p w14:paraId="54976C72" w14:textId="77777777" w:rsidR="00010EDE" w:rsidRDefault="00010EDE" w:rsidP="00DF1C70">
      <w:pPr>
        <w:pStyle w:val="ListParagraph"/>
        <w:jc w:val="both"/>
      </w:pPr>
    </w:p>
    <w:p w14:paraId="502841F5" w14:textId="77777777" w:rsidR="00ED5EA6" w:rsidRDefault="00ED5EA6" w:rsidP="00010EDE">
      <w:pPr>
        <w:spacing w:after="0" w:line="240" w:lineRule="auto"/>
        <w:jc w:val="both"/>
        <w:rPr>
          <w:b/>
          <w:sz w:val="24"/>
          <w:szCs w:val="24"/>
        </w:rPr>
      </w:pPr>
    </w:p>
    <w:p w14:paraId="3377271A" w14:textId="77777777" w:rsidR="00ED5EA6" w:rsidRDefault="00ED5EA6" w:rsidP="00010EDE">
      <w:pPr>
        <w:spacing w:after="0" w:line="240" w:lineRule="auto"/>
        <w:jc w:val="both"/>
        <w:rPr>
          <w:b/>
          <w:sz w:val="24"/>
          <w:szCs w:val="24"/>
        </w:rPr>
      </w:pPr>
    </w:p>
    <w:p w14:paraId="4AA5EE84" w14:textId="77777777" w:rsidR="00CE5568" w:rsidRDefault="00CE5568" w:rsidP="00010EDE">
      <w:pPr>
        <w:spacing w:after="0" w:line="240" w:lineRule="auto"/>
        <w:jc w:val="both"/>
        <w:rPr>
          <w:b/>
          <w:sz w:val="24"/>
          <w:szCs w:val="24"/>
        </w:rPr>
      </w:pPr>
    </w:p>
    <w:p w14:paraId="36EEC4A4" w14:textId="3AD64F1D" w:rsidR="000338E5" w:rsidRPr="000338E5" w:rsidRDefault="000338E5" w:rsidP="00010EDE">
      <w:pPr>
        <w:spacing w:after="0" w:line="240" w:lineRule="auto"/>
        <w:jc w:val="both"/>
        <w:rPr>
          <w:b/>
          <w:sz w:val="24"/>
          <w:szCs w:val="24"/>
        </w:rPr>
      </w:pPr>
      <w:r w:rsidRPr="000338E5">
        <w:rPr>
          <w:b/>
          <w:sz w:val="24"/>
          <w:szCs w:val="24"/>
        </w:rPr>
        <w:t>JG SUMMIT PETROCHEMICAL CORPORATION</w:t>
      </w:r>
    </w:p>
    <w:p w14:paraId="00FAA46B" w14:textId="77777777" w:rsidR="000338E5" w:rsidRPr="00BF5471" w:rsidRDefault="000338E5" w:rsidP="00010EDE">
      <w:pPr>
        <w:spacing w:after="0" w:line="240" w:lineRule="auto"/>
        <w:jc w:val="both"/>
        <w:rPr>
          <w:b/>
          <w:bCs/>
          <w:sz w:val="24"/>
          <w:szCs w:val="24"/>
        </w:rPr>
      </w:pPr>
      <w:r w:rsidRPr="00BF5471">
        <w:rPr>
          <w:b/>
          <w:bCs/>
          <w:sz w:val="24"/>
          <w:szCs w:val="24"/>
        </w:rPr>
        <w:t>Packaging Department</w:t>
      </w:r>
    </w:p>
    <w:p w14:paraId="2A82525F" w14:textId="77777777" w:rsidR="000338E5" w:rsidRPr="00F5431A" w:rsidRDefault="003A0E44" w:rsidP="00010ED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Packaging Operator</w:t>
      </w:r>
    </w:p>
    <w:p w14:paraId="649ED483" w14:textId="77777777" w:rsidR="000338E5" w:rsidRDefault="000338E5" w:rsidP="00010EDE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Brgy.Simlong</w:t>
      </w:r>
      <w:proofErr w:type="spellEnd"/>
      <w:r>
        <w:rPr>
          <w:sz w:val="24"/>
          <w:szCs w:val="24"/>
        </w:rPr>
        <w:t>, Batangas City, Philippines</w:t>
      </w:r>
    </w:p>
    <w:p w14:paraId="3C4B8E4D" w14:textId="77777777" w:rsidR="000338E5" w:rsidRDefault="000338E5" w:rsidP="00010ED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January 2002- December 2004</w:t>
      </w:r>
    </w:p>
    <w:p w14:paraId="399F06ED" w14:textId="77777777" w:rsidR="00F03BB8" w:rsidRDefault="00F03BB8" w:rsidP="004766EC">
      <w:pPr>
        <w:jc w:val="both"/>
        <w:rPr>
          <w:b/>
          <w:sz w:val="24"/>
          <w:szCs w:val="24"/>
          <w:u w:val="single"/>
        </w:rPr>
      </w:pPr>
    </w:p>
    <w:p w14:paraId="24D97B9B" w14:textId="77777777" w:rsidR="000338E5" w:rsidRPr="00AE2B04" w:rsidRDefault="000338E5" w:rsidP="004766EC">
      <w:pPr>
        <w:jc w:val="both"/>
        <w:rPr>
          <w:b/>
          <w:sz w:val="24"/>
          <w:szCs w:val="24"/>
          <w:u w:val="single"/>
        </w:rPr>
      </w:pPr>
      <w:r w:rsidRPr="00AE2B04">
        <w:rPr>
          <w:b/>
          <w:sz w:val="24"/>
          <w:szCs w:val="24"/>
          <w:u w:val="single"/>
        </w:rPr>
        <w:t>DUTIES AND RESPONSIBILITIES:</w:t>
      </w:r>
    </w:p>
    <w:p w14:paraId="4667A40D" w14:textId="77777777" w:rsidR="000338E5" w:rsidRPr="005F2BFB" w:rsidRDefault="000338E5" w:rsidP="000338E5">
      <w:pPr>
        <w:pStyle w:val="ListParagraph"/>
        <w:numPr>
          <w:ilvl w:val="0"/>
          <w:numId w:val="17"/>
        </w:numPr>
        <w:jc w:val="both"/>
      </w:pPr>
      <w:r w:rsidRPr="005F2BFB">
        <w:t>Operates bagging machine (HAVER &amp; BOECKER)</w:t>
      </w:r>
    </w:p>
    <w:p w14:paraId="110D7026" w14:textId="77777777" w:rsidR="000338E5" w:rsidRPr="005F2BFB" w:rsidRDefault="000338E5" w:rsidP="000338E5">
      <w:pPr>
        <w:pStyle w:val="ListParagraph"/>
        <w:numPr>
          <w:ilvl w:val="0"/>
          <w:numId w:val="17"/>
        </w:numPr>
        <w:jc w:val="both"/>
      </w:pPr>
      <w:r w:rsidRPr="005F2BFB">
        <w:t xml:space="preserve">Operates </w:t>
      </w:r>
      <w:r w:rsidR="00BC614E" w:rsidRPr="005F2BFB">
        <w:t>pelletize</w:t>
      </w:r>
      <w:r w:rsidR="00160170">
        <w:t>r</w:t>
      </w:r>
      <w:r w:rsidRPr="005F2BFB">
        <w:t>, conveyor and stretch hood machine.</w:t>
      </w:r>
    </w:p>
    <w:p w14:paraId="4B942B16" w14:textId="77777777" w:rsidR="000338E5" w:rsidRDefault="00160170" w:rsidP="000338E5">
      <w:pPr>
        <w:pStyle w:val="ListParagraph"/>
        <w:numPr>
          <w:ilvl w:val="0"/>
          <w:numId w:val="17"/>
        </w:numPr>
        <w:jc w:val="both"/>
      </w:pPr>
      <w:r>
        <w:t>Make</w:t>
      </w:r>
      <w:r w:rsidR="000338E5" w:rsidRPr="005F2BFB">
        <w:t xml:space="preserve"> a routine check, inspection and adjustment of parameters of bagging machine and </w:t>
      </w:r>
      <w:r w:rsidR="00BC614E" w:rsidRPr="005F2BFB">
        <w:t>palletize</w:t>
      </w:r>
      <w:r>
        <w:t>r</w:t>
      </w:r>
      <w:r w:rsidR="000338E5" w:rsidRPr="005F2BFB">
        <w:t>.</w:t>
      </w:r>
    </w:p>
    <w:p w14:paraId="0E45B733" w14:textId="77777777" w:rsidR="004E73F6" w:rsidRPr="005F2BFB" w:rsidRDefault="004E73F6" w:rsidP="000338E5">
      <w:pPr>
        <w:pStyle w:val="ListParagraph"/>
        <w:numPr>
          <w:ilvl w:val="0"/>
          <w:numId w:val="17"/>
        </w:numPr>
        <w:jc w:val="both"/>
      </w:pPr>
      <w:r>
        <w:t>Performs minor maintenance activity on the machines and equipment.</w:t>
      </w:r>
    </w:p>
    <w:p w14:paraId="2391C897" w14:textId="77777777" w:rsidR="000338E5" w:rsidRPr="005F2BFB" w:rsidRDefault="000338E5" w:rsidP="000338E5">
      <w:pPr>
        <w:pStyle w:val="ListParagraph"/>
        <w:numPr>
          <w:ilvl w:val="0"/>
          <w:numId w:val="17"/>
        </w:numPr>
        <w:jc w:val="both"/>
      </w:pPr>
      <w:r w:rsidRPr="005F2BFB">
        <w:t>Report directly to shift supervisor.</w:t>
      </w:r>
    </w:p>
    <w:p w14:paraId="2AC91103" w14:textId="77777777" w:rsidR="000338E5" w:rsidRPr="005F2BFB" w:rsidRDefault="00AE2B04" w:rsidP="000338E5">
      <w:pPr>
        <w:pStyle w:val="ListParagraph"/>
        <w:numPr>
          <w:ilvl w:val="0"/>
          <w:numId w:val="17"/>
        </w:numPr>
        <w:jc w:val="both"/>
      </w:pPr>
      <w:r w:rsidRPr="005F2BFB">
        <w:t>Ensure product quality during transfer and packing.</w:t>
      </w:r>
    </w:p>
    <w:p w14:paraId="7E9E76DA" w14:textId="77777777" w:rsidR="00AE2B04" w:rsidRPr="005F2BFB" w:rsidRDefault="00AE2B04" w:rsidP="000338E5">
      <w:pPr>
        <w:pStyle w:val="ListParagraph"/>
        <w:numPr>
          <w:ilvl w:val="0"/>
          <w:numId w:val="17"/>
        </w:numPr>
        <w:jc w:val="both"/>
      </w:pPr>
      <w:r w:rsidRPr="005F2BFB">
        <w:t>Check the weight and sealing of the bags.</w:t>
      </w:r>
    </w:p>
    <w:p w14:paraId="20429670" w14:textId="77777777" w:rsidR="00AE2B04" w:rsidRPr="005F2BFB" w:rsidRDefault="004E73F6" w:rsidP="000338E5">
      <w:pPr>
        <w:pStyle w:val="ListParagraph"/>
        <w:numPr>
          <w:ilvl w:val="0"/>
          <w:numId w:val="17"/>
        </w:numPr>
        <w:jc w:val="both"/>
      </w:pPr>
      <w:r>
        <w:t>Machine trouble-shooting and repair.</w:t>
      </w:r>
    </w:p>
    <w:p w14:paraId="3592094D" w14:textId="77777777" w:rsidR="00AE2B04" w:rsidRPr="005F2BFB" w:rsidRDefault="00AE2B04" w:rsidP="000338E5">
      <w:pPr>
        <w:pStyle w:val="ListParagraph"/>
        <w:numPr>
          <w:ilvl w:val="0"/>
          <w:numId w:val="17"/>
        </w:numPr>
        <w:jc w:val="both"/>
      </w:pPr>
      <w:r w:rsidRPr="005F2BFB">
        <w:t>Operates forklift.</w:t>
      </w:r>
    </w:p>
    <w:p w14:paraId="3E7B94CE" w14:textId="77777777" w:rsidR="00AE2B04" w:rsidRDefault="00AE2B04" w:rsidP="00C01A78">
      <w:pPr>
        <w:pStyle w:val="ListParagraph"/>
        <w:numPr>
          <w:ilvl w:val="0"/>
          <w:numId w:val="17"/>
        </w:numPr>
        <w:jc w:val="both"/>
      </w:pPr>
      <w:r w:rsidRPr="005F2BFB">
        <w:t>Housekeeping.</w:t>
      </w:r>
    </w:p>
    <w:p w14:paraId="260887C4" w14:textId="77777777" w:rsidR="00C01A78" w:rsidRDefault="00C01A78" w:rsidP="00C01A78">
      <w:pPr>
        <w:pStyle w:val="ListParagraph"/>
        <w:jc w:val="both"/>
      </w:pPr>
    </w:p>
    <w:p w14:paraId="1D526187" w14:textId="21DF778B" w:rsidR="00BB2193" w:rsidRPr="00C12108" w:rsidRDefault="003A367A" w:rsidP="00BB2193">
      <w:pPr>
        <w:jc w:val="both"/>
        <w:rPr>
          <w:sz w:val="24"/>
          <w:lang w:val="en-US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10BA36AE" wp14:editId="6B93D857">
                <wp:extent cx="6057900" cy="255905"/>
                <wp:effectExtent l="9525" t="14605" r="9525" b="15240"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2559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9CC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6450A9" w14:textId="77777777" w:rsidR="00BB2193" w:rsidRPr="0038126C" w:rsidRDefault="00BB2193" w:rsidP="00BB2193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8126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PERSONAL 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BA36AE" id="Rectangle 2" o:spid="_x0000_s1026" style="width:477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" filled="f" fillcolor="#9cf" strokeweight="1pt">
                <v:textbox>
                  <w:txbxContent>
                    <w:p w14:paraId="5A6450A9" w14:textId="77777777" w:rsidR="00BB2193" w:rsidRPr="0038126C" w:rsidRDefault="00BB2193" w:rsidP="00BB2193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8126C">
                        <w:rPr>
                          <w:b/>
                          <w:bCs/>
                          <w:sz w:val="24"/>
                          <w:szCs w:val="24"/>
                        </w:rPr>
                        <w:t>PERSONAL FILE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C7430FC" w14:textId="77777777" w:rsidR="00802FE7" w:rsidRPr="00C12108" w:rsidRDefault="00802FE7" w:rsidP="00802FE7">
      <w:pPr>
        <w:spacing w:after="0" w:line="240" w:lineRule="auto"/>
        <w:ind w:left="2160" w:firstLine="720"/>
        <w:jc w:val="both"/>
        <w:rPr>
          <w:rFonts w:cs="Arial"/>
          <w:sz w:val="24"/>
          <w:szCs w:val="24"/>
        </w:rPr>
      </w:pPr>
      <w:r w:rsidRPr="00C12108">
        <w:rPr>
          <w:rFonts w:cs="Arial"/>
          <w:sz w:val="24"/>
          <w:szCs w:val="24"/>
        </w:rPr>
        <w:t xml:space="preserve">Sex </w:t>
      </w:r>
      <w:r w:rsidRPr="00C12108">
        <w:rPr>
          <w:rFonts w:cs="Arial"/>
          <w:sz w:val="24"/>
          <w:szCs w:val="24"/>
        </w:rPr>
        <w:tab/>
      </w:r>
      <w:r w:rsidRPr="00C12108">
        <w:rPr>
          <w:rFonts w:cs="Arial"/>
          <w:sz w:val="24"/>
          <w:szCs w:val="24"/>
        </w:rPr>
        <w:tab/>
      </w:r>
      <w:r w:rsidRPr="00C12108">
        <w:rPr>
          <w:rFonts w:cs="Arial"/>
          <w:sz w:val="24"/>
          <w:szCs w:val="24"/>
        </w:rPr>
        <w:tab/>
        <w:t>:  Male</w:t>
      </w:r>
    </w:p>
    <w:p w14:paraId="1088358D" w14:textId="77777777" w:rsidR="00802FE7" w:rsidRPr="00C12108" w:rsidRDefault="00802FE7" w:rsidP="00802FE7">
      <w:pPr>
        <w:spacing w:after="0" w:line="240" w:lineRule="auto"/>
        <w:ind w:left="2160" w:firstLine="720"/>
        <w:jc w:val="both"/>
        <w:rPr>
          <w:rFonts w:cs="Arial"/>
          <w:sz w:val="24"/>
          <w:szCs w:val="24"/>
        </w:rPr>
      </w:pPr>
      <w:r w:rsidRPr="00C12108">
        <w:rPr>
          <w:rFonts w:cs="Arial"/>
          <w:sz w:val="24"/>
          <w:szCs w:val="24"/>
        </w:rPr>
        <w:t>Civil S</w:t>
      </w:r>
      <w:r w:rsidR="003A6F78" w:rsidRPr="00C12108">
        <w:rPr>
          <w:rFonts w:cs="Arial"/>
          <w:sz w:val="24"/>
          <w:szCs w:val="24"/>
        </w:rPr>
        <w:t xml:space="preserve">tatus </w:t>
      </w:r>
      <w:r w:rsidR="003A6F78" w:rsidRPr="00C12108">
        <w:rPr>
          <w:rFonts w:cs="Arial"/>
          <w:sz w:val="24"/>
          <w:szCs w:val="24"/>
        </w:rPr>
        <w:tab/>
      </w:r>
      <w:r w:rsidR="003A6F78" w:rsidRPr="00C12108">
        <w:rPr>
          <w:rFonts w:cs="Arial"/>
          <w:sz w:val="24"/>
          <w:szCs w:val="24"/>
        </w:rPr>
        <w:tab/>
        <w:t>:  Married</w:t>
      </w:r>
    </w:p>
    <w:p w14:paraId="547B1B64" w14:textId="77194236" w:rsidR="00802FE7" w:rsidRPr="00C12108" w:rsidRDefault="00802FE7" w:rsidP="00987065">
      <w:pPr>
        <w:spacing w:after="0" w:line="240" w:lineRule="auto"/>
        <w:ind w:left="2160" w:firstLine="720"/>
        <w:rPr>
          <w:rFonts w:cs="Arial"/>
          <w:sz w:val="24"/>
          <w:szCs w:val="24"/>
        </w:rPr>
      </w:pPr>
      <w:r w:rsidRPr="00C12108">
        <w:rPr>
          <w:rFonts w:cs="Arial"/>
          <w:sz w:val="24"/>
          <w:szCs w:val="24"/>
        </w:rPr>
        <w:t>Age</w:t>
      </w:r>
      <w:r w:rsidRPr="00C12108">
        <w:rPr>
          <w:rFonts w:cs="Arial"/>
          <w:sz w:val="24"/>
          <w:szCs w:val="24"/>
        </w:rPr>
        <w:tab/>
      </w:r>
      <w:r w:rsidRPr="00C12108">
        <w:rPr>
          <w:rFonts w:cs="Arial"/>
          <w:sz w:val="24"/>
          <w:szCs w:val="24"/>
        </w:rPr>
        <w:tab/>
      </w:r>
      <w:r w:rsidRPr="00C12108">
        <w:rPr>
          <w:rFonts w:cs="Arial"/>
          <w:sz w:val="24"/>
          <w:szCs w:val="24"/>
        </w:rPr>
        <w:tab/>
        <w:t xml:space="preserve">: </w:t>
      </w:r>
      <w:r w:rsidR="00244DAB">
        <w:rPr>
          <w:rFonts w:cs="Arial"/>
          <w:sz w:val="24"/>
          <w:szCs w:val="24"/>
        </w:rPr>
        <w:t>4</w:t>
      </w:r>
      <w:r w:rsidR="00A33CA2">
        <w:rPr>
          <w:rFonts w:cs="Arial"/>
          <w:sz w:val="24"/>
          <w:szCs w:val="24"/>
        </w:rPr>
        <w:t>2</w:t>
      </w:r>
    </w:p>
    <w:p w14:paraId="11D6BBE0" w14:textId="77777777" w:rsidR="00987065" w:rsidRPr="003615FB" w:rsidRDefault="00802FE7" w:rsidP="00987065">
      <w:pPr>
        <w:spacing w:after="0" w:line="240" w:lineRule="auto"/>
        <w:ind w:left="2160" w:firstLine="720"/>
        <w:rPr>
          <w:rFonts w:cs="Arial"/>
          <w:sz w:val="24"/>
          <w:szCs w:val="24"/>
        </w:rPr>
      </w:pPr>
      <w:r w:rsidRPr="00C12108">
        <w:rPr>
          <w:rFonts w:cs="Arial"/>
          <w:sz w:val="24"/>
          <w:szCs w:val="24"/>
        </w:rPr>
        <w:t>Birth</w:t>
      </w:r>
      <w:r w:rsidRPr="003615FB">
        <w:rPr>
          <w:rFonts w:cs="Arial"/>
          <w:sz w:val="24"/>
          <w:szCs w:val="24"/>
        </w:rPr>
        <w:t xml:space="preserve"> Date</w:t>
      </w:r>
      <w:r w:rsidRPr="003615FB">
        <w:rPr>
          <w:rFonts w:cs="Arial"/>
          <w:sz w:val="24"/>
          <w:szCs w:val="24"/>
        </w:rPr>
        <w:tab/>
      </w:r>
      <w:r w:rsidR="00987065" w:rsidRPr="003615FB">
        <w:rPr>
          <w:rFonts w:cs="Arial"/>
          <w:sz w:val="24"/>
          <w:szCs w:val="24"/>
        </w:rPr>
        <w:tab/>
        <w:t xml:space="preserve">:  </w:t>
      </w:r>
      <w:r w:rsidR="009A67C2">
        <w:rPr>
          <w:rFonts w:cs="Arial"/>
          <w:sz w:val="24"/>
          <w:szCs w:val="24"/>
        </w:rPr>
        <w:t>August 2, 1979</w:t>
      </w:r>
    </w:p>
    <w:p w14:paraId="75F22D1B" w14:textId="77777777" w:rsidR="005347F0" w:rsidRPr="003615FB" w:rsidRDefault="00802FE7" w:rsidP="005347F0">
      <w:pPr>
        <w:spacing w:after="0" w:line="240" w:lineRule="auto"/>
        <w:ind w:left="2160" w:firstLine="720"/>
        <w:jc w:val="both"/>
        <w:rPr>
          <w:rFonts w:cs="Arial"/>
          <w:sz w:val="24"/>
          <w:szCs w:val="24"/>
        </w:rPr>
      </w:pPr>
      <w:r w:rsidRPr="003615FB">
        <w:rPr>
          <w:rFonts w:cs="Arial"/>
          <w:sz w:val="24"/>
          <w:szCs w:val="24"/>
        </w:rPr>
        <w:t>Birth Place</w:t>
      </w:r>
      <w:r w:rsidRPr="003615FB">
        <w:rPr>
          <w:rFonts w:cs="Arial"/>
          <w:sz w:val="24"/>
          <w:szCs w:val="24"/>
        </w:rPr>
        <w:tab/>
      </w:r>
      <w:r w:rsidR="00987065" w:rsidRPr="003615FB">
        <w:rPr>
          <w:rFonts w:cs="Arial"/>
          <w:sz w:val="24"/>
          <w:szCs w:val="24"/>
        </w:rPr>
        <w:tab/>
        <w:t xml:space="preserve">: </w:t>
      </w:r>
      <w:proofErr w:type="spellStart"/>
      <w:proofErr w:type="gramStart"/>
      <w:r w:rsidR="009A67C2">
        <w:rPr>
          <w:rFonts w:cs="Arial"/>
          <w:sz w:val="24"/>
          <w:szCs w:val="24"/>
        </w:rPr>
        <w:t>Bauan,</w:t>
      </w:r>
      <w:r w:rsidR="00BB2193">
        <w:rPr>
          <w:rFonts w:cs="Arial"/>
          <w:sz w:val="24"/>
          <w:szCs w:val="24"/>
        </w:rPr>
        <w:t>Batangas</w:t>
      </w:r>
      <w:proofErr w:type="spellEnd"/>
      <w:proofErr w:type="gramEnd"/>
      <w:r w:rsidR="0039323B">
        <w:rPr>
          <w:rFonts w:cs="Arial"/>
          <w:sz w:val="24"/>
          <w:szCs w:val="24"/>
        </w:rPr>
        <w:t xml:space="preserve"> City, Philippines</w:t>
      </w:r>
    </w:p>
    <w:p w14:paraId="66B94F81" w14:textId="77777777" w:rsidR="00987065" w:rsidRPr="003615FB" w:rsidRDefault="00987065" w:rsidP="00987065">
      <w:pPr>
        <w:spacing w:after="0" w:line="240" w:lineRule="auto"/>
        <w:ind w:left="2160" w:firstLine="720"/>
        <w:jc w:val="both"/>
        <w:rPr>
          <w:rFonts w:cs="Arial"/>
          <w:sz w:val="24"/>
          <w:szCs w:val="24"/>
        </w:rPr>
      </w:pPr>
      <w:r w:rsidRPr="003615FB">
        <w:rPr>
          <w:rFonts w:cs="Arial"/>
          <w:sz w:val="24"/>
          <w:szCs w:val="24"/>
        </w:rPr>
        <w:t>Height</w:t>
      </w:r>
      <w:r w:rsidRPr="003615FB">
        <w:rPr>
          <w:rFonts w:cs="Arial"/>
          <w:sz w:val="24"/>
          <w:szCs w:val="24"/>
        </w:rPr>
        <w:tab/>
      </w:r>
      <w:r w:rsidRPr="003615FB">
        <w:rPr>
          <w:rFonts w:cs="Arial"/>
          <w:sz w:val="24"/>
          <w:szCs w:val="24"/>
        </w:rPr>
        <w:tab/>
      </w:r>
      <w:r w:rsidR="005452F7" w:rsidRPr="003615FB">
        <w:rPr>
          <w:rFonts w:cs="Arial"/>
          <w:sz w:val="24"/>
          <w:szCs w:val="24"/>
        </w:rPr>
        <w:tab/>
      </w:r>
      <w:r w:rsidR="00BB2193">
        <w:rPr>
          <w:rFonts w:cs="Arial"/>
          <w:sz w:val="24"/>
          <w:szCs w:val="24"/>
        </w:rPr>
        <w:t xml:space="preserve">: </w:t>
      </w:r>
      <w:r w:rsidR="009A67C2">
        <w:rPr>
          <w:rFonts w:cs="Arial"/>
          <w:sz w:val="24"/>
          <w:szCs w:val="24"/>
        </w:rPr>
        <w:t xml:space="preserve"> 5’6</w:t>
      </w:r>
      <w:r w:rsidRPr="003615FB">
        <w:rPr>
          <w:rFonts w:cs="Arial"/>
          <w:sz w:val="24"/>
          <w:szCs w:val="24"/>
        </w:rPr>
        <w:t>”</w:t>
      </w:r>
    </w:p>
    <w:p w14:paraId="6E2BFAE0" w14:textId="77777777" w:rsidR="00987065" w:rsidRPr="003615FB" w:rsidRDefault="00987065" w:rsidP="00987065">
      <w:pPr>
        <w:spacing w:after="0" w:line="240" w:lineRule="auto"/>
        <w:ind w:left="2160" w:firstLine="720"/>
        <w:jc w:val="both"/>
        <w:rPr>
          <w:rFonts w:cs="Arial"/>
          <w:sz w:val="24"/>
          <w:szCs w:val="24"/>
        </w:rPr>
      </w:pPr>
      <w:r w:rsidRPr="003615FB">
        <w:rPr>
          <w:rFonts w:cs="Arial"/>
          <w:sz w:val="24"/>
          <w:szCs w:val="24"/>
        </w:rPr>
        <w:t>W</w:t>
      </w:r>
      <w:r w:rsidR="007F50F8" w:rsidRPr="003615FB">
        <w:rPr>
          <w:rFonts w:cs="Arial"/>
          <w:sz w:val="24"/>
          <w:szCs w:val="24"/>
        </w:rPr>
        <w:t>eight</w:t>
      </w:r>
      <w:r w:rsidR="007F50F8" w:rsidRPr="003615FB">
        <w:rPr>
          <w:rFonts w:cs="Arial"/>
          <w:sz w:val="24"/>
          <w:szCs w:val="24"/>
        </w:rPr>
        <w:tab/>
      </w:r>
      <w:r w:rsidR="007F50F8" w:rsidRPr="003615FB">
        <w:rPr>
          <w:rFonts w:cs="Arial"/>
          <w:sz w:val="24"/>
          <w:szCs w:val="24"/>
        </w:rPr>
        <w:tab/>
      </w:r>
      <w:r w:rsidR="005452F7" w:rsidRPr="003615FB">
        <w:rPr>
          <w:rFonts w:cs="Arial"/>
          <w:sz w:val="24"/>
          <w:szCs w:val="24"/>
        </w:rPr>
        <w:tab/>
      </w:r>
      <w:r w:rsidR="007F50F8" w:rsidRPr="003615FB">
        <w:rPr>
          <w:rFonts w:cs="Arial"/>
          <w:sz w:val="24"/>
          <w:szCs w:val="24"/>
        </w:rPr>
        <w:t xml:space="preserve">:  </w:t>
      </w:r>
      <w:r w:rsidR="00ED5EA6">
        <w:rPr>
          <w:rFonts w:cs="Arial"/>
          <w:sz w:val="24"/>
          <w:szCs w:val="24"/>
        </w:rPr>
        <w:t>76</w:t>
      </w:r>
      <w:r w:rsidR="00BF6419">
        <w:rPr>
          <w:rFonts w:cs="Arial"/>
          <w:sz w:val="24"/>
          <w:szCs w:val="24"/>
        </w:rPr>
        <w:t xml:space="preserve"> kg</w:t>
      </w:r>
    </w:p>
    <w:p w14:paraId="28445C9C" w14:textId="77777777" w:rsidR="00987065" w:rsidRPr="003615FB" w:rsidRDefault="00987065" w:rsidP="00987065">
      <w:pPr>
        <w:spacing w:after="0" w:line="240" w:lineRule="auto"/>
        <w:ind w:left="2160" w:firstLine="720"/>
        <w:jc w:val="both"/>
        <w:rPr>
          <w:rFonts w:cs="Arial"/>
          <w:sz w:val="24"/>
          <w:szCs w:val="24"/>
        </w:rPr>
      </w:pPr>
      <w:r w:rsidRPr="003615FB">
        <w:rPr>
          <w:rFonts w:cs="Arial"/>
          <w:sz w:val="24"/>
          <w:szCs w:val="24"/>
        </w:rPr>
        <w:t>Nationality</w:t>
      </w:r>
      <w:r w:rsidRPr="003615FB">
        <w:rPr>
          <w:rFonts w:cs="Arial"/>
          <w:sz w:val="24"/>
          <w:szCs w:val="24"/>
        </w:rPr>
        <w:tab/>
      </w:r>
      <w:r w:rsidRPr="003615FB">
        <w:rPr>
          <w:rFonts w:cs="Arial"/>
          <w:sz w:val="24"/>
          <w:szCs w:val="24"/>
        </w:rPr>
        <w:tab/>
        <w:t>:  Filipino</w:t>
      </w:r>
    </w:p>
    <w:p w14:paraId="61A1A29D" w14:textId="77777777" w:rsidR="00802FE7" w:rsidRPr="003615FB" w:rsidRDefault="00302769" w:rsidP="00802FE7">
      <w:pPr>
        <w:spacing w:after="0" w:line="240" w:lineRule="auto"/>
        <w:ind w:left="2160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Language Spoken</w:t>
      </w:r>
      <w:r>
        <w:rPr>
          <w:rFonts w:cs="Arial"/>
          <w:sz w:val="24"/>
          <w:szCs w:val="24"/>
        </w:rPr>
        <w:tab/>
        <w:t>:  English/Tagalog</w:t>
      </w:r>
    </w:p>
    <w:p w14:paraId="10E847FD" w14:textId="77777777" w:rsidR="00802FE7" w:rsidRDefault="00802FE7" w:rsidP="00802FE7">
      <w:pPr>
        <w:spacing w:after="0" w:line="240" w:lineRule="auto"/>
        <w:ind w:left="2160" w:firstLine="720"/>
        <w:jc w:val="both"/>
        <w:rPr>
          <w:rFonts w:cs="Arial"/>
          <w:sz w:val="24"/>
          <w:szCs w:val="24"/>
        </w:rPr>
      </w:pPr>
      <w:r w:rsidRPr="003615FB">
        <w:rPr>
          <w:rFonts w:cs="Arial"/>
          <w:sz w:val="24"/>
          <w:szCs w:val="24"/>
        </w:rPr>
        <w:t xml:space="preserve">Religion </w:t>
      </w:r>
      <w:r w:rsidRPr="003615FB">
        <w:rPr>
          <w:rFonts w:cs="Arial"/>
          <w:sz w:val="24"/>
          <w:szCs w:val="24"/>
        </w:rPr>
        <w:tab/>
      </w:r>
      <w:r w:rsidRPr="003615FB">
        <w:rPr>
          <w:rFonts w:cs="Arial"/>
          <w:sz w:val="24"/>
          <w:szCs w:val="24"/>
        </w:rPr>
        <w:tab/>
        <w:t xml:space="preserve">:  </w:t>
      </w:r>
      <w:r w:rsidR="0039323B">
        <w:rPr>
          <w:rFonts w:cs="Arial"/>
          <w:sz w:val="24"/>
          <w:szCs w:val="24"/>
        </w:rPr>
        <w:t>Christian (</w:t>
      </w:r>
      <w:r w:rsidR="00BB2193">
        <w:rPr>
          <w:rFonts w:cs="Arial"/>
          <w:sz w:val="24"/>
          <w:szCs w:val="24"/>
        </w:rPr>
        <w:t>Roman Catholic</w:t>
      </w:r>
      <w:r w:rsidR="0039323B">
        <w:rPr>
          <w:rFonts w:cs="Arial"/>
          <w:sz w:val="24"/>
          <w:szCs w:val="24"/>
        </w:rPr>
        <w:t>)</w:t>
      </w:r>
    </w:p>
    <w:p w14:paraId="3A1E7E6A" w14:textId="77777777" w:rsidR="00906721" w:rsidRPr="003615FB" w:rsidRDefault="00906721" w:rsidP="00987065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3EE4899E" w14:textId="77777777" w:rsidR="00987065" w:rsidRPr="00C01A78" w:rsidRDefault="00302769" w:rsidP="00C01A78">
      <w:pPr>
        <w:pBdr>
          <w:top w:val="single" w:sz="2" w:space="1" w:color="auto"/>
          <w:bottom w:val="single" w:sz="2" w:space="1" w:color="auto"/>
        </w:pBdr>
        <w:jc w:val="center"/>
        <w:rPr>
          <w:b/>
          <w:sz w:val="24"/>
        </w:rPr>
      </w:pPr>
      <w:r>
        <w:rPr>
          <w:b/>
          <w:sz w:val="24"/>
        </w:rPr>
        <w:t>EDUCATIONAL ATTAINMENT</w:t>
      </w:r>
    </w:p>
    <w:p w14:paraId="60803575" w14:textId="77777777" w:rsidR="00302769" w:rsidRPr="00302769" w:rsidRDefault="00302769" w:rsidP="000404A0">
      <w:pPr>
        <w:spacing w:after="0" w:line="240" w:lineRule="auto"/>
        <w:ind w:left="720" w:right="158" w:hanging="720"/>
        <w:jc w:val="both"/>
        <w:rPr>
          <w:rFonts w:cs="Arial"/>
          <w:b/>
          <w:sz w:val="24"/>
          <w:szCs w:val="24"/>
        </w:rPr>
      </w:pPr>
      <w:r w:rsidRPr="00302769">
        <w:rPr>
          <w:rFonts w:cs="Arial"/>
          <w:b/>
          <w:sz w:val="24"/>
          <w:szCs w:val="24"/>
        </w:rPr>
        <w:t>Bachelor of Science in Mechanical Engineering</w:t>
      </w:r>
    </w:p>
    <w:p w14:paraId="318FB926" w14:textId="77777777" w:rsidR="00BB1591" w:rsidRPr="00584EC5" w:rsidRDefault="009A67C2" w:rsidP="000404A0">
      <w:pPr>
        <w:spacing w:after="0" w:line="240" w:lineRule="auto"/>
        <w:ind w:right="158"/>
        <w:jc w:val="both"/>
        <w:rPr>
          <w:rFonts w:cs="Arial"/>
          <w:sz w:val="24"/>
          <w:szCs w:val="24"/>
        </w:rPr>
      </w:pPr>
      <w:r w:rsidRPr="00584EC5">
        <w:rPr>
          <w:rFonts w:cs="Arial"/>
          <w:sz w:val="24"/>
          <w:szCs w:val="24"/>
        </w:rPr>
        <w:t>Adamson</w:t>
      </w:r>
      <w:r w:rsidR="00BB1591" w:rsidRPr="00584EC5">
        <w:rPr>
          <w:rFonts w:cs="Arial"/>
          <w:sz w:val="24"/>
          <w:szCs w:val="24"/>
        </w:rPr>
        <w:t xml:space="preserve"> University</w:t>
      </w:r>
    </w:p>
    <w:p w14:paraId="71BEB301" w14:textId="77777777" w:rsidR="00302769" w:rsidRPr="00584EC5" w:rsidRDefault="00302769" w:rsidP="000404A0">
      <w:pPr>
        <w:spacing w:after="0" w:line="240" w:lineRule="auto"/>
        <w:ind w:right="158"/>
        <w:jc w:val="both"/>
        <w:rPr>
          <w:rFonts w:cs="Arial"/>
          <w:sz w:val="24"/>
          <w:szCs w:val="24"/>
        </w:rPr>
      </w:pPr>
      <w:r w:rsidRPr="00584EC5">
        <w:rPr>
          <w:rFonts w:cs="Arial"/>
          <w:sz w:val="24"/>
          <w:szCs w:val="24"/>
        </w:rPr>
        <w:t>Manila, Philippines</w:t>
      </w:r>
    </w:p>
    <w:p w14:paraId="3BE62327" w14:textId="77777777" w:rsidR="003A0E44" w:rsidRDefault="00302769" w:rsidP="000404A0">
      <w:pPr>
        <w:spacing w:after="0" w:line="240" w:lineRule="auto"/>
        <w:ind w:right="158"/>
        <w:jc w:val="both"/>
        <w:rPr>
          <w:rFonts w:cs="Arial"/>
          <w:sz w:val="24"/>
          <w:szCs w:val="24"/>
        </w:rPr>
      </w:pPr>
      <w:r w:rsidRPr="00584EC5">
        <w:rPr>
          <w:rFonts w:cs="Arial"/>
          <w:sz w:val="24"/>
          <w:szCs w:val="24"/>
        </w:rPr>
        <w:t>Graduated: March, 2001</w:t>
      </w:r>
    </w:p>
    <w:p w14:paraId="06DF5754" w14:textId="77777777" w:rsidR="008D74CC" w:rsidRDefault="008D74CC" w:rsidP="000404A0">
      <w:pPr>
        <w:spacing w:after="0" w:line="240" w:lineRule="auto"/>
        <w:ind w:right="158"/>
        <w:jc w:val="both"/>
        <w:rPr>
          <w:rFonts w:cs="Arial"/>
          <w:sz w:val="24"/>
          <w:szCs w:val="24"/>
        </w:rPr>
      </w:pPr>
    </w:p>
    <w:p w14:paraId="4125E1EB" w14:textId="77777777" w:rsidR="005347F0" w:rsidRPr="00394CB5" w:rsidRDefault="00394CB5" w:rsidP="00394CB5">
      <w:pPr>
        <w:spacing w:after="0" w:line="240" w:lineRule="auto"/>
        <w:ind w:right="158"/>
        <w:jc w:val="both"/>
        <w:rPr>
          <w:rFonts w:cs="Arial"/>
          <w:sz w:val="20"/>
          <w:szCs w:val="20"/>
        </w:rPr>
      </w:pPr>
      <w:r>
        <w:rPr>
          <w:rFonts w:cs="Arial"/>
          <w:sz w:val="24"/>
          <w:szCs w:val="24"/>
        </w:rPr>
        <w:tab/>
      </w:r>
    </w:p>
    <w:p w14:paraId="6558DB3F" w14:textId="77777777" w:rsidR="0004277B" w:rsidRPr="0004277B" w:rsidRDefault="0004277B" w:rsidP="0004277B">
      <w:pPr>
        <w:pBdr>
          <w:top w:val="single" w:sz="2" w:space="1" w:color="auto"/>
          <w:bottom w:val="single" w:sz="2" w:space="1" w:color="auto"/>
        </w:pBdr>
        <w:jc w:val="center"/>
        <w:rPr>
          <w:b/>
          <w:sz w:val="24"/>
        </w:rPr>
      </w:pPr>
      <w:r>
        <w:rPr>
          <w:b/>
          <w:sz w:val="24"/>
        </w:rPr>
        <w:lastRenderedPageBreak/>
        <w:t>TRAININGS AND SEMINARS ATTENDED</w:t>
      </w:r>
    </w:p>
    <w:p w14:paraId="1CDFE8CA" w14:textId="77777777" w:rsidR="008A4A26" w:rsidRDefault="009B7FAF" w:rsidP="001D70F4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Power Generation:  TURBINE, STEAM POWER PLANTS, CO-GENERATIONS AND COMBINED CYCLE PLANTS: Selection, Applications, Operational Maintenance</w:t>
      </w:r>
    </w:p>
    <w:p w14:paraId="54F24C3F" w14:textId="77777777" w:rsidR="0004277B" w:rsidRPr="008A4A26" w:rsidRDefault="00265BFC" w:rsidP="001D70F4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Doha, Qatar</w:t>
      </w:r>
    </w:p>
    <w:p w14:paraId="6E63F5EF" w14:textId="77777777" w:rsidR="0004277B" w:rsidRDefault="00265BFC" w:rsidP="001D70F4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November 24-28, 2013</w:t>
      </w:r>
    </w:p>
    <w:p w14:paraId="0BDEC4FE" w14:textId="77777777" w:rsidR="008A4A26" w:rsidRDefault="008A4A26" w:rsidP="001D70F4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45C9B459" w14:textId="0C6A95C8" w:rsidR="003C05D1" w:rsidRPr="003C05D1" w:rsidRDefault="00CE3216" w:rsidP="001D70F4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Confined Space Training</w:t>
      </w:r>
    </w:p>
    <w:p w14:paraId="66188568" w14:textId="2C815373" w:rsidR="003C05D1" w:rsidRDefault="00CE3216" w:rsidP="001D70F4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Qatalum Training Center (</w:t>
      </w:r>
      <w:proofErr w:type="spellStart"/>
      <w:r>
        <w:rPr>
          <w:rFonts w:cs="Arial"/>
          <w:sz w:val="24"/>
          <w:szCs w:val="24"/>
        </w:rPr>
        <w:t>Mesaieed</w:t>
      </w:r>
      <w:proofErr w:type="spellEnd"/>
      <w:r>
        <w:rPr>
          <w:rFonts w:cs="Arial"/>
          <w:sz w:val="24"/>
          <w:szCs w:val="24"/>
        </w:rPr>
        <w:t>, Qatar</w:t>
      </w:r>
    </w:p>
    <w:p w14:paraId="55C2E722" w14:textId="756DDEC5" w:rsidR="003C05D1" w:rsidRDefault="003C05D1" w:rsidP="001D70F4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</w:t>
      </w:r>
      <w:r w:rsidR="00CE3216">
        <w:rPr>
          <w:rFonts w:cs="Arial"/>
          <w:sz w:val="24"/>
          <w:szCs w:val="24"/>
        </w:rPr>
        <w:t>rch</w:t>
      </w:r>
      <w:r>
        <w:rPr>
          <w:rFonts w:cs="Arial"/>
          <w:sz w:val="24"/>
          <w:szCs w:val="24"/>
        </w:rPr>
        <w:t xml:space="preserve"> </w:t>
      </w:r>
      <w:r w:rsidR="006C4EE8">
        <w:rPr>
          <w:rFonts w:cs="Arial"/>
          <w:sz w:val="24"/>
          <w:szCs w:val="24"/>
        </w:rPr>
        <w:t>04</w:t>
      </w:r>
      <w:r>
        <w:rPr>
          <w:rFonts w:cs="Arial"/>
          <w:sz w:val="24"/>
          <w:szCs w:val="24"/>
        </w:rPr>
        <w:t>, 201</w:t>
      </w:r>
      <w:r w:rsidR="00CE3216">
        <w:rPr>
          <w:rFonts w:cs="Arial"/>
          <w:sz w:val="24"/>
          <w:szCs w:val="24"/>
        </w:rPr>
        <w:t>9</w:t>
      </w:r>
    </w:p>
    <w:p w14:paraId="3129E2F6" w14:textId="13081093" w:rsidR="003C05D1" w:rsidRDefault="003C05D1" w:rsidP="001D70F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3770852F" w14:textId="26FC6D0E" w:rsidR="006C4EE8" w:rsidRPr="008C7828" w:rsidRDefault="006C4EE8" w:rsidP="001D70F4">
      <w:pPr>
        <w:spacing w:after="0" w:line="240" w:lineRule="auto"/>
        <w:jc w:val="both"/>
        <w:rPr>
          <w:rFonts w:cs="Arial"/>
          <w:b/>
          <w:bCs/>
          <w:sz w:val="24"/>
          <w:szCs w:val="24"/>
        </w:rPr>
      </w:pPr>
      <w:r w:rsidRPr="008C7828">
        <w:rPr>
          <w:rFonts w:cs="Arial"/>
          <w:b/>
          <w:bCs/>
          <w:sz w:val="24"/>
          <w:szCs w:val="24"/>
        </w:rPr>
        <w:t>Working at Heights Training</w:t>
      </w:r>
    </w:p>
    <w:p w14:paraId="3CF07838" w14:textId="4846A552" w:rsidR="006C4EE8" w:rsidRDefault="006C4EE8" w:rsidP="001D70F4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Qatalum Training Center (</w:t>
      </w:r>
      <w:proofErr w:type="spellStart"/>
      <w:r>
        <w:rPr>
          <w:rFonts w:cs="Arial"/>
          <w:sz w:val="24"/>
          <w:szCs w:val="24"/>
        </w:rPr>
        <w:t>Mesaieed</w:t>
      </w:r>
      <w:proofErr w:type="spellEnd"/>
      <w:r>
        <w:rPr>
          <w:rFonts w:cs="Arial"/>
          <w:sz w:val="24"/>
          <w:szCs w:val="24"/>
        </w:rPr>
        <w:t>, Qatar)</w:t>
      </w:r>
    </w:p>
    <w:p w14:paraId="59410C16" w14:textId="393321E8" w:rsidR="006C4EE8" w:rsidRDefault="006C4EE8" w:rsidP="001D70F4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May 11, 2020</w:t>
      </w:r>
    </w:p>
    <w:p w14:paraId="79A896FF" w14:textId="53B5AD0C" w:rsidR="00CA2BA3" w:rsidRDefault="00CA2BA3" w:rsidP="001D70F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7BBC7B4C" w14:textId="77777777" w:rsidR="00CA2BA3" w:rsidRDefault="00CA2BA3" w:rsidP="001D70F4">
      <w:pPr>
        <w:spacing w:after="0" w:line="240" w:lineRule="auto"/>
        <w:jc w:val="both"/>
        <w:rPr>
          <w:rFonts w:cs="Arial"/>
          <w:sz w:val="24"/>
          <w:szCs w:val="24"/>
        </w:rPr>
      </w:pPr>
    </w:p>
    <w:p w14:paraId="2EF4C884" w14:textId="77777777" w:rsidR="003C05D1" w:rsidRPr="003C05D1" w:rsidRDefault="003C05D1" w:rsidP="001D70F4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3C05D1">
        <w:rPr>
          <w:rFonts w:cs="Arial"/>
          <w:b/>
          <w:sz w:val="24"/>
          <w:szCs w:val="24"/>
        </w:rPr>
        <w:t>ASME Section 9 Welding and Brazing</w:t>
      </w:r>
    </w:p>
    <w:p w14:paraId="7FBD3EED" w14:textId="786B37D1" w:rsidR="003C05D1" w:rsidRDefault="003C05D1" w:rsidP="001D70F4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Qatalum Training Center (</w:t>
      </w:r>
      <w:proofErr w:type="spellStart"/>
      <w:r>
        <w:rPr>
          <w:rFonts w:cs="Arial"/>
          <w:sz w:val="24"/>
          <w:szCs w:val="24"/>
        </w:rPr>
        <w:t>Mesaieed</w:t>
      </w:r>
      <w:proofErr w:type="spellEnd"/>
      <w:r w:rsidR="00CE3216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Qatar)</w:t>
      </w:r>
    </w:p>
    <w:p w14:paraId="1A23F52C" w14:textId="77777777" w:rsidR="001D70F4" w:rsidRDefault="003C05D1" w:rsidP="001D70F4">
      <w:pPr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May 17-21, 2015</w:t>
      </w:r>
    </w:p>
    <w:p w14:paraId="70816230" w14:textId="77777777" w:rsidR="001D70F4" w:rsidRDefault="00265BFC" w:rsidP="001D70F4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HYDRAULICS</w:t>
      </w:r>
    </w:p>
    <w:p w14:paraId="2EA0B709" w14:textId="77777777" w:rsidR="00444CB7" w:rsidRPr="00ED071B" w:rsidRDefault="00265BFC" w:rsidP="001D70F4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Doha, Qatar</w:t>
      </w:r>
    </w:p>
    <w:p w14:paraId="669AA7D0" w14:textId="77777777" w:rsidR="0053395E" w:rsidRDefault="00265BFC" w:rsidP="001D70F4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April 06-10, 2014</w:t>
      </w:r>
    </w:p>
    <w:p w14:paraId="5624C4B5" w14:textId="77777777" w:rsidR="001D70F4" w:rsidRDefault="001D70F4" w:rsidP="001D70F4">
      <w:pPr>
        <w:spacing w:after="0" w:line="240" w:lineRule="auto"/>
        <w:rPr>
          <w:rFonts w:cs="Arial"/>
          <w:sz w:val="24"/>
          <w:szCs w:val="24"/>
        </w:rPr>
      </w:pPr>
    </w:p>
    <w:p w14:paraId="5B9B2E0B" w14:textId="77777777" w:rsidR="00265BFC" w:rsidRDefault="00265BFC" w:rsidP="00010EDE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265BFC">
        <w:rPr>
          <w:rFonts w:cs="Arial"/>
          <w:b/>
          <w:sz w:val="24"/>
          <w:szCs w:val="24"/>
        </w:rPr>
        <w:t>VIBRATION ANALYSIS CATEGORY-1 (SKF)</w:t>
      </w:r>
    </w:p>
    <w:p w14:paraId="6B42311D" w14:textId="77777777" w:rsidR="00265BFC" w:rsidRPr="00265BFC" w:rsidRDefault="00265BFC" w:rsidP="00010EDE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Qatalum, Training Center, Qatar</w:t>
      </w:r>
    </w:p>
    <w:p w14:paraId="65630C8F" w14:textId="77777777" w:rsidR="008A4A26" w:rsidRDefault="00265BFC" w:rsidP="00010EDE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May 29, 2011-June 02, 2011</w:t>
      </w:r>
    </w:p>
    <w:p w14:paraId="23E5C0DD" w14:textId="77777777" w:rsidR="00010EDE" w:rsidRDefault="00010EDE" w:rsidP="00010EDE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14:paraId="40249BE0" w14:textId="77777777" w:rsidR="00265BFC" w:rsidRDefault="00265BFC" w:rsidP="00010EDE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C371C3">
        <w:rPr>
          <w:rFonts w:cs="Arial"/>
          <w:b/>
          <w:sz w:val="24"/>
          <w:szCs w:val="24"/>
        </w:rPr>
        <w:t>GRP Pipes Design, Construction, Inspection, Maintenance, Repair and Integrity Assessment</w:t>
      </w:r>
    </w:p>
    <w:p w14:paraId="577CC60D" w14:textId="77777777" w:rsidR="0053395E" w:rsidRDefault="00C371C3" w:rsidP="00010EDE">
      <w:pPr>
        <w:spacing w:after="0" w:line="240" w:lineRule="auto"/>
        <w:jc w:val="both"/>
        <w:rPr>
          <w:rFonts w:cs="Arial"/>
          <w:sz w:val="24"/>
          <w:szCs w:val="24"/>
        </w:rPr>
      </w:pPr>
      <w:r w:rsidRPr="00C371C3">
        <w:rPr>
          <w:rFonts w:cs="Arial"/>
          <w:sz w:val="24"/>
          <w:szCs w:val="24"/>
        </w:rPr>
        <w:t>Doha, Qatar</w:t>
      </w:r>
    </w:p>
    <w:p w14:paraId="68C6CD37" w14:textId="77777777" w:rsidR="00C371C3" w:rsidRDefault="00C371C3" w:rsidP="00010EDE">
      <w:pPr>
        <w:spacing w:after="0" w:line="240" w:lineRule="auto"/>
        <w:jc w:val="both"/>
        <w:rPr>
          <w:rFonts w:cs="Arial"/>
          <w:sz w:val="24"/>
          <w:szCs w:val="24"/>
        </w:rPr>
      </w:pPr>
      <w:r w:rsidRPr="00C371C3">
        <w:rPr>
          <w:rFonts w:cs="Arial"/>
          <w:sz w:val="24"/>
          <w:szCs w:val="24"/>
        </w:rPr>
        <w:t>September 22-26, 2013</w:t>
      </w:r>
    </w:p>
    <w:p w14:paraId="2DBBB7C9" w14:textId="77777777" w:rsidR="00BB1591" w:rsidRPr="003615FB" w:rsidRDefault="00BB1591" w:rsidP="00BB1591">
      <w:pPr>
        <w:spacing w:after="0" w:line="240" w:lineRule="auto"/>
      </w:pPr>
    </w:p>
    <w:p w14:paraId="158656B7" w14:textId="77777777" w:rsidR="001F0C70" w:rsidRPr="003615FB" w:rsidRDefault="00BB1591" w:rsidP="005452F7">
      <w:pPr>
        <w:pBdr>
          <w:top w:val="single" w:sz="2" w:space="1" w:color="auto"/>
          <w:bottom w:val="single" w:sz="2" w:space="1" w:color="auto"/>
        </w:pBdr>
        <w:jc w:val="center"/>
        <w:rPr>
          <w:b/>
          <w:sz w:val="24"/>
        </w:rPr>
      </w:pPr>
      <w:r w:rsidRPr="003615FB">
        <w:rPr>
          <w:b/>
          <w:sz w:val="24"/>
        </w:rPr>
        <w:t>AFFILIATIONS</w:t>
      </w:r>
    </w:p>
    <w:p w14:paraId="5DB962E6" w14:textId="77777777" w:rsidR="00BB1591" w:rsidRDefault="00FF2730" w:rsidP="00263B37">
      <w:pPr>
        <w:spacing w:after="0" w:line="240" w:lineRule="auto"/>
        <w:ind w:left="1440" w:firstLine="72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Philippine Society of Mechanical Engineers</w:t>
      </w:r>
      <w:r w:rsidR="00263B37">
        <w:rPr>
          <w:rFonts w:cs="Arial"/>
          <w:b/>
          <w:sz w:val="24"/>
          <w:szCs w:val="24"/>
        </w:rPr>
        <w:t xml:space="preserve">- </w:t>
      </w:r>
      <w:r w:rsidR="00C371C3">
        <w:rPr>
          <w:rFonts w:cs="Arial"/>
          <w:sz w:val="24"/>
          <w:szCs w:val="24"/>
        </w:rPr>
        <w:tab/>
      </w:r>
      <w:r w:rsidR="00C371C3">
        <w:rPr>
          <w:rFonts w:cs="Arial"/>
          <w:sz w:val="24"/>
          <w:szCs w:val="24"/>
        </w:rPr>
        <w:tab/>
      </w:r>
      <w:r w:rsidR="00C371C3">
        <w:rPr>
          <w:rFonts w:cs="Arial"/>
          <w:sz w:val="24"/>
          <w:szCs w:val="24"/>
        </w:rPr>
        <w:tab/>
        <w:t>Member</w:t>
      </w:r>
      <w:r w:rsidR="00C371C3">
        <w:rPr>
          <w:rFonts w:cs="Arial"/>
          <w:sz w:val="24"/>
          <w:szCs w:val="24"/>
        </w:rPr>
        <w:tab/>
      </w:r>
      <w:r w:rsidR="00C371C3">
        <w:rPr>
          <w:rFonts w:cs="Arial"/>
          <w:sz w:val="24"/>
          <w:szCs w:val="24"/>
        </w:rPr>
        <w:tab/>
      </w:r>
      <w:r w:rsidR="00C371C3">
        <w:rPr>
          <w:rFonts w:cs="Arial"/>
          <w:sz w:val="24"/>
          <w:szCs w:val="24"/>
        </w:rPr>
        <w:tab/>
        <w:t>2001</w:t>
      </w:r>
      <w:r>
        <w:rPr>
          <w:rFonts w:cs="Arial"/>
          <w:sz w:val="24"/>
          <w:szCs w:val="24"/>
        </w:rPr>
        <w:t>-2015</w:t>
      </w:r>
    </w:p>
    <w:p w14:paraId="2C140924" w14:textId="77777777" w:rsidR="003A6D02" w:rsidRPr="003615FB" w:rsidRDefault="003A6D02" w:rsidP="00BB1591">
      <w:pPr>
        <w:spacing w:after="0" w:line="240" w:lineRule="auto"/>
        <w:ind w:right="162"/>
        <w:rPr>
          <w:rFonts w:cs="Arial"/>
          <w:sz w:val="24"/>
          <w:szCs w:val="24"/>
        </w:rPr>
      </w:pPr>
    </w:p>
    <w:p w14:paraId="17AF8006" w14:textId="77777777" w:rsidR="00BB1591" w:rsidRPr="003615FB" w:rsidRDefault="00FF2730" w:rsidP="00BB1591">
      <w:pPr>
        <w:spacing w:after="0" w:line="240" w:lineRule="auto"/>
        <w:ind w:left="1440" w:firstLine="72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Adamson Society of Mechanical Engineering Students</w:t>
      </w:r>
    </w:p>
    <w:p w14:paraId="42CF26C5" w14:textId="77777777" w:rsidR="001F0C70" w:rsidRDefault="00FF2730" w:rsidP="001F0C70">
      <w:pPr>
        <w:spacing w:after="0" w:line="240" w:lineRule="auto"/>
        <w:ind w:left="1440" w:firstLine="72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Student Member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1996-2001</w:t>
      </w:r>
    </w:p>
    <w:p w14:paraId="200F1D13" w14:textId="77777777" w:rsidR="003A6D02" w:rsidRDefault="003A6D02" w:rsidP="001D70F4">
      <w:pPr>
        <w:spacing w:after="0" w:line="240" w:lineRule="auto"/>
        <w:jc w:val="both"/>
        <w:rPr>
          <w:b/>
          <w:sz w:val="24"/>
        </w:rPr>
      </w:pPr>
    </w:p>
    <w:p w14:paraId="7EDB1CA5" w14:textId="77777777" w:rsidR="008D74CC" w:rsidRDefault="008D74CC" w:rsidP="001D70F4">
      <w:pPr>
        <w:spacing w:after="0" w:line="240" w:lineRule="auto"/>
        <w:jc w:val="both"/>
        <w:rPr>
          <w:b/>
          <w:sz w:val="24"/>
        </w:rPr>
      </w:pPr>
    </w:p>
    <w:p w14:paraId="36E6CF5E" w14:textId="77777777" w:rsidR="008D74CC" w:rsidRDefault="008D74CC" w:rsidP="001D70F4">
      <w:pPr>
        <w:spacing w:after="0" w:line="240" w:lineRule="auto"/>
        <w:jc w:val="both"/>
        <w:rPr>
          <w:b/>
          <w:sz w:val="24"/>
        </w:rPr>
      </w:pPr>
    </w:p>
    <w:p w14:paraId="4FAE1281" w14:textId="77777777" w:rsidR="008D74CC" w:rsidRDefault="008D74CC" w:rsidP="001D70F4">
      <w:pPr>
        <w:spacing w:after="0" w:line="240" w:lineRule="auto"/>
        <w:jc w:val="both"/>
        <w:rPr>
          <w:b/>
          <w:sz w:val="24"/>
        </w:rPr>
      </w:pPr>
    </w:p>
    <w:p w14:paraId="6408B208" w14:textId="77777777" w:rsidR="008D74CC" w:rsidRDefault="008D74CC" w:rsidP="001D70F4">
      <w:pPr>
        <w:spacing w:after="0" w:line="240" w:lineRule="auto"/>
        <w:jc w:val="both"/>
        <w:rPr>
          <w:b/>
          <w:sz w:val="24"/>
        </w:rPr>
      </w:pPr>
    </w:p>
    <w:p w14:paraId="3CA2CE93" w14:textId="77777777" w:rsidR="008D74CC" w:rsidRDefault="008D74CC" w:rsidP="001D70F4">
      <w:pPr>
        <w:spacing w:after="0" w:line="240" w:lineRule="auto"/>
        <w:jc w:val="both"/>
        <w:rPr>
          <w:b/>
          <w:sz w:val="24"/>
        </w:rPr>
      </w:pPr>
    </w:p>
    <w:p w14:paraId="4CDBA5EF" w14:textId="77777777" w:rsidR="008D74CC" w:rsidRDefault="008D74CC" w:rsidP="001D70F4">
      <w:pPr>
        <w:spacing w:after="0" w:line="240" w:lineRule="auto"/>
        <w:jc w:val="both"/>
        <w:rPr>
          <w:b/>
          <w:sz w:val="24"/>
        </w:rPr>
      </w:pPr>
    </w:p>
    <w:p w14:paraId="21799512" w14:textId="77777777" w:rsidR="008D74CC" w:rsidRPr="003615FB" w:rsidRDefault="008D74CC" w:rsidP="001D70F4">
      <w:pPr>
        <w:spacing w:after="0" w:line="240" w:lineRule="auto"/>
        <w:jc w:val="both"/>
        <w:rPr>
          <w:b/>
          <w:sz w:val="24"/>
        </w:rPr>
      </w:pPr>
    </w:p>
    <w:p w14:paraId="5058A5CF" w14:textId="77777777" w:rsidR="00FF2730" w:rsidRPr="00AE2B04" w:rsidRDefault="00C371C3" w:rsidP="00FF2730">
      <w:pPr>
        <w:spacing w:after="0" w:line="240" w:lineRule="auto"/>
        <w:jc w:val="both"/>
        <w:rPr>
          <w:b/>
          <w:sz w:val="24"/>
          <w:u w:val="single"/>
        </w:rPr>
      </w:pPr>
      <w:r w:rsidRPr="00AE2B04">
        <w:rPr>
          <w:b/>
          <w:sz w:val="24"/>
          <w:u w:val="single"/>
        </w:rPr>
        <w:t>KNOWLEDGE &amp; SKILLS:</w:t>
      </w:r>
    </w:p>
    <w:p w14:paraId="73DDE0F8" w14:textId="77777777" w:rsidR="00FF2730" w:rsidRDefault="00FF2730" w:rsidP="00FF2730">
      <w:pPr>
        <w:spacing w:after="0" w:line="240" w:lineRule="auto"/>
        <w:jc w:val="both"/>
        <w:rPr>
          <w:b/>
          <w:sz w:val="24"/>
        </w:rPr>
      </w:pPr>
    </w:p>
    <w:p w14:paraId="220C8414" w14:textId="77777777" w:rsidR="00FF2730" w:rsidRDefault="00FF2730" w:rsidP="00FF2730">
      <w:pPr>
        <w:pStyle w:val="ListParagraph"/>
        <w:numPr>
          <w:ilvl w:val="0"/>
          <w:numId w:val="15"/>
        </w:numPr>
        <w:jc w:val="both"/>
      </w:pPr>
      <w:r>
        <w:t>Excellent written and verbal communication skills.</w:t>
      </w:r>
    </w:p>
    <w:p w14:paraId="5533C204" w14:textId="756942DA" w:rsidR="00FF2730" w:rsidRDefault="00EE1086" w:rsidP="00FF2730">
      <w:pPr>
        <w:pStyle w:val="ListParagraph"/>
        <w:numPr>
          <w:ilvl w:val="0"/>
          <w:numId w:val="15"/>
        </w:numPr>
        <w:jc w:val="both"/>
      </w:pPr>
      <w:r>
        <w:t xml:space="preserve">Ability to </w:t>
      </w:r>
      <w:r w:rsidR="00CE5568">
        <w:t>supervise, lead, motivate, delegate and coordinate</w:t>
      </w:r>
      <w:r w:rsidR="001231AA">
        <w:t>.</w:t>
      </w:r>
    </w:p>
    <w:p w14:paraId="0228A201" w14:textId="6940C8EE" w:rsidR="001231AA" w:rsidRDefault="001231AA" w:rsidP="00FF2730">
      <w:pPr>
        <w:pStyle w:val="ListParagraph"/>
        <w:numPr>
          <w:ilvl w:val="0"/>
          <w:numId w:val="15"/>
        </w:numPr>
        <w:jc w:val="both"/>
      </w:pPr>
      <w:r>
        <w:t>Flexible, enthusiastic and committed attitude to work.</w:t>
      </w:r>
    </w:p>
    <w:p w14:paraId="2429E75F" w14:textId="623690B7" w:rsidR="001231AA" w:rsidRDefault="001231AA" w:rsidP="00FF2730">
      <w:pPr>
        <w:pStyle w:val="ListParagraph"/>
        <w:numPr>
          <w:ilvl w:val="0"/>
          <w:numId w:val="15"/>
        </w:numPr>
        <w:jc w:val="both"/>
      </w:pPr>
      <w:r>
        <w:t>Team player and willing to share knowledge.</w:t>
      </w:r>
    </w:p>
    <w:p w14:paraId="3DA6E99F" w14:textId="77777777" w:rsidR="00EE1086" w:rsidRDefault="00EE1086" w:rsidP="00FF2730">
      <w:pPr>
        <w:pStyle w:val="ListParagraph"/>
        <w:numPr>
          <w:ilvl w:val="0"/>
          <w:numId w:val="15"/>
        </w:numPr>
        <w:jc w:val="both"/>
      </w:pPr>
      <w:r>
        <w:t>Understanding of all industry safety rules and regulations.</w:t>
      </w:r>
    </w:p>
    <w:p w14:paraId="475D4E41" w14:textId="0EA180DF" w:rsidR="00EE1086" w:rsidRDefault="00DA6B7F" w:rsidP="00FF2730">
      <w:pPr>
        <w:pStyle w:val="ListParagraph"/>
        <w:numPr>
          <w:ilvl w:val="0"/>
          <w:numId w:val="15"/>
        </w:numPr>
        <w:jc w:val="both"/>
      </w:pPr>
      <w:r>
        <w:t>Knowledge in MS Office</w:t>
      </w:r>
      <w:r w:rsidR="00EC387B">
        <w:t xml:space="preserve"> and SAP.</w:t>
      </w:r>
    </w:p>
    <w:p w14:paraId="618FF71E" w14:textId="77777777" w:rsidR="00EE1086" w:rsidRDefault="00EE1086" w:rsidP="00ED5EA6">
      <w:pPr>
        <w:pStyle w:val="ListParagraph"/>
        <w:numPr>
          <w:ilvl w:val="0"/>
          <w:numId w:val="15"/>
        </w:numPr>
        <w:jc w:val="both"/>
      </w:pPr>
      <w:r>
        <w:t>Possess valid Qatar and Philippine driving License.</w:t>
      </w:r>
    </w:p>
    <w:p w14:paraId="6B081C21" w14:textId="77777777" w:rsidR="00EE1086" w:rsidRPr="00FF2730" w:rsidRDefault="00EE1086" w:rsidP="00EE1086">
      <w:pPr>
        <w:pStyle w:val="ListParagraph"/>
        <w:jc w:val="both"/>
      </w:pPr>
    </w:p>
    <w:p w14:paraId="312BFCD9" w14:textId="77777777" w:rsidR="00C84608" w:rsidRPr="00AE2B04" w:rsidRDefault="003E789A" w:rsidP="003E789A">
      <w:pPr>
        <w:jc w:val="both"/>
        <w:rPr>
          <w:b/>
          <w:sz w:val="24"/>
          <w:szCs w:val="24"/>
          <w:u w:val="single"/>
        </w:rPr>
      </w:pPr>
      <w:r w:rsidRPr="00AE2B04">
        <w:rPr>
          <w:b/>
          <w:sz w:val="24"/>
          <w:szCs w:val="24"/>
          <w:u w:val="single"/>
        </w:rPr>
        <w:t>QUALITIES:</w:t>
      </w:r>
    </w:p>
    <w:p w14:paraId="7F8FE92B" w14:textId="77777777" w:rsidR="00C84608" w:rsidRPr="00C84608" w:rsidRDefault="00C84608" w:rsidP="00C84608">
      <w:pPr>
        <w:pStyle w:val="ListParagraph"/>
        <w:numPr>
          <w:ilvl w:val="0"/>
          <w:numId w:val="16"/>
        </w:numPr>
        <w:jc w:val="both"/>
        <w:rPr>
          <w:b/>
        </w:rPr>
      </w:pPr>
      <w:r>
        <w:t>Patient</w:t>
      </w:r>
    </w:p>
    <w:p w14:paraId="4EF11CBE" w14:textId="77777777" w:rsidR="00C84608" w:rsidRPr="00C84608" w:rsidRDefault="00C84608" w:rsidP="00C84608">
      <w:pPr>
        <w:pStyle w:val="ListParagraph"/>
        <w:numPr>
          <w:ilvl w:val="0"/>
          <w:numId w:val="16"/>
        </w:numPr>
        <w:jc w:val="both"/>
        <w:rPr>
          <w:b/>
        </w:rPr>
      </w:pPr>
      <w:r>
        <w:t>Flexible in work</w:t>
      </w:r>
    </w:p>
    <w:p w14:paraId="12E88443" w14:textId="77777777" w:rsidR="00C84608" w:rsidRPr="00F26222" w:rsidRDefault="00C84608" w:rsidP="00F26222">
      <w:pPr>
        <w:pStyle w:val="ListParagraph"/>
        <w:numPr>
          <w:ilvl w:val="0"/>
          <w:numId w:val="16"/>
        </w:numPr>
        <w:jc w:val="both"/>
        <w:rPr>
          <w:b/>
        </w:rPr>
      </w:pPr>
      <w:r>
        <w:t>Dedicated to work and learn new ideas</w:t>
      </w:r>
    </w:p>
    <w:p w14:paraId="7D26ACA4" w14:textId="77777777" w:rsidR="00FF7B21" w:rsidRPr="00394CB5" w:rsidRDefault="00C84608" w:rsidP="00394CB5">
      <w:pPr>
        <w:pStyle w:val="ListParagraph"/>
        <w:numPr>
          <w:ilvl w:val="0"/>
          <w:numId w:val="16"/>
        </w:numPr>
        <w:jc w:val="both"/>
        <w:rPr>
          <w:b/>
        </w:rPr>
      </w:pPr>
      <w:r>
        <w:t>Responsible</w:t>
      </w:r>
    </w:p>
    <w:p w14:paraId="4FBA1985" w14:textId="77777777" w:rsidR="00E857F1" w:rsidRDefault="00E857F1" w:rsidP="00987065">
      <w:pPr>
        <w:spacing w:after="0" w:line="240" w:lineRule="auto"/>
        <w:ind w:right="158"/>
        <w:rPr>
          <w:rFonts w:cs="Arial"/>
          <w:sz w:val="24"/>
          <w:szCs w:val="24"/>
        </w:rPr>
      </w:pPr>
    </w:p>
    <w:p w14:paraId="3171EC98" w14:textId="77777777" w:rsidR="00E857F1" w:rsidRPr="003615FB" w:rsidRDefault="00E857F1" w:rsidP="00987065">
      <w:pPr>
        <w:spacing w:after="0" w:line="240" w:lineRule="auto"/>
        <w:ind w:right="158"/>
        <w:rPr>
          <w:rFonts w:cs="Arial"/>
          <w:sz w:val="24"/>
          <w:szCs w:val="24"/>
        </w:rPr>
      </w:pPr>
    </w:p>
    <w:p w14:paraId="7A8E3E8F" w14:textId="77777777" w:rsidR="00987065" w:rsidRPr="003615FB" w:rsidRDefault="00987065" w:rsidP="00096D0E">
      <w:pPr>
        <w:pBdr>
          <w:top w:val="single" w:sz="2" w:space="1" w:color="auto"/>
          <w:bottom w:val="single" w:sz="2" w:space="1" w:color="auto"/>
        </w:pBdr>
        <w:jc w:val="center"/>
        <w:rPr>
          <w:b/>
          <w:sz w:val="24"/>
        </w:rPr>
        <w:sectPr w:rsidR="00987065" w:rsidRPr="003615FB" w:rsidSect="00122A2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615FB">
        <w:rPr>
          <w:b/>
          <w:sz w:val="24"/>
        </w:rPr>
        <w:t>CHARACTER REFERENCES</w:t>
      </w:r>
    </w:p>
    <w:p w14:paraId="3E02EEC2" w14:textId="77777777" w:rsidR="00096D0E" w:rsidRPr="003615FB" w:rsidRDefault="00244DAB" w:rsidP="005452F7">
      <w:pPr>
        <w:spacing w:after="0" w:line="240" w:lineRule="auto"/>
        <w:rPr>
          <w:rFonts w:cs="Arial"/>
          <w:b/>
          <w:bCs/>
          <w:sz w:val="24"/>
          <w:szCs w:val="18"/>
        </w:rPr>
      </w:pPr>
      <w:r>
        <w:rPr>
          <w:rFonts w:cs="Arial"/>
          <w:b/>
          <w:bCs/>
          <w:sz w:val="24"/>
          <w:szCs w:val="18"/>
        </w:rPr>
        <w:t xml:space="preserve">Mr. Rico </w:t>
      </w:r>
      <w:proofErr w:type="spellStart"/>
      <w:r>
        <w:rPr>
          <w:rFonts w:cs="Arial"/>
          <w:b/>
          <w:bCs/>
          <w:sz w:val="24"/>
          <w:szCs w:val="18"/>
        </w:rPr>
        <w:t>Dimen</w:t>
      </w:r>
      <w:proofErr w:type="spellEnd"/>
    </w:p>
    <w:p w14:paraId="118E573B" w14:textId="77777777" w:rsidR="00EA53E6" w:rsidRDefault="00EE1086" w:rsidP="00EA53E6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18"/>
        </w:rPr>
        <w:t>Mechanical Maintena</w:t>
      </w:r>
      <w:r w:rsidR="007112B2">
        <w:rPr>
          <w:rFonts w:cs="Arial"/>
          <w:sz w:val="24"/>
          <w:szCs w:val="18"/>
        </w:rPr>
        <w:t>n</w:t>
      </w:r>
      <w:r>
        <w:rPr>
          <w:rFonts w:cs="Arial"/>
          <w:sz w:val="24"/>
          <w:szCs w:val="18"/>
        </w:rPr>
        <w:t>ce</w:t>
      </w:r>
      <w:r w:rsidR="00244DAB">
        <w:rPr>
          <w:rFonts w:cs="Arial"/>
          <w:sz w:val="24"/>
          <w:szCs w:val="18"/>
        </w:rPr>
        <w:t xml:space="preserve"> Technician</w:t>
      </w:r>
    </w:p>
    <w:p w14:paraId="1CB5223E" w14:textId="77777777" w:rsidR="007112B2" w:rsidRDefault="00EE1086" w:rsidP="003615FB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Qatar </w:t>
      </w:r>
      <w:proofErr w:type="spellStart"/>
      <w:r>
        <w:rPr>
          <w:rFonts w:cs="Arial"/>
          <w:sz w:val="24"/>
          <w:szCs w:val="24"/>
        </w:rPr>
        <w:t>Alumin</w:t>
      </w:r>
      <w:r w:rsidR="00244D25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>um</w:t>
      </w:r>
      <w:proofErr w:type="spellEnd"/>
      <w:r>
        <w:rPr>
          <w:rFonts w:cs="Arial"/>
          <w:sz w:val="24"/>
          <w:szCs w:val="24"/>
        </w:rPr>
        <w:t xml:space="preserve"> (Qatalum)</w:t>
      </w:r>
    </w:p>
    <w:p w14:paraId="6BEF53A7" w14:textId="77777777" w:rsidR="001D70F4" w:rsidRDefault="003A0E44" w:rsidP="001D70F4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Contact # </w:t>
      </w:r>
      <w:r w:rsidR="00244DAB">
        <w:rPr>
          <w:rFonts w:cs="Arial"/>
          <w:sz w:val="24"/>
          <w:szCs w:val="24"/>
        </w:rPr>
        <w:t>+974-66132635</w:t>
      </w:r>
      <w:r w:rsidR="003615FB">
        <w:rPr>
          <w:rFonts w:cs="Arial"/>
          <w:sz w:val="24"/>
          <w:szCs w:val="24"/>
        </w:rPr>
        <w:tab/>
      </w:r>
    </w:p>
    <w:p w14:paraId="5769112C" w14:textId="77777777" w:rsidR="00022AC4" w:rsidRPr="001D70F4" w:rsidRDefault="003A0E44" w:rsidP="001D70F4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M</w:t>
      </w:r>
      <w:r w:rsidR="007112B2">
        <w:rPr>
          <w:rFonts w:cs="Arial"/>
          <w:b/>
          <w:sz w:val="24"/>
          <w:szCs w:val="24"/>
        </w:rPr>
        <w:t>r.</w:t>
      </w:r>
      <w:r w:rsidR="008B580E">
        <w:rPr>
          <w:rFonts w:cs="Arial"/>
          <w:b/>
          <w:sz w:val="24"/>
          <w:szCs w:val="24"/>
        </w:rPr>
        <w:t xml:space="preserve"> Salvador Cayetano</w:t>
      </w:r>
    </w:p>
    <w:p w14:paraId="74C4A736" w14:textId="77777777" w:rsidR="00022AC4" w:rsidRDefault="007112B2" w:rsidP="00022AC4">
      <w:pPr>
        <w:spacing w:after="0" w:line="240" w:lineRule="auto"/>
        <w:ind w:right="162"/>
        <w:rPr>
          <w:rFonts w:cs="Calibri"/>
          <w:sz w:val="24"/>
          <w:szCs w:val="18"/>
        </w:rPr>
      </w:pPr>
      <w:r>
        <w:rPr>
          <w:rFonts w:cs="Arial"/>
          <w:sz w:val="24"/>
          <w:szCs w:val="24"/>
        </w:rPr>
        <w:t>Shift Charge Engineer</w:t>
      </w:r>
    </w:p>
    <w:p w14:paraId="374FC7D7" w14:textId="77777777" w:rsidR="001D70F4" w:rsidRDefault="007112B2" w:rsidP="001D70F4">
      <w:pPr>
        <w:spacing w:after="0" w:line="240" w:lineRule="auto"/>
        <w:ind w:right="162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Qatar </w:t>
      </w:r>
      <w:proofErr w:type="spellStart"/>
      <w:r>
        <w:rPr>
          <w:rFonts w:cs="Arial"/>
          <w:sz w:val="24"/>
          <w:szCs w:val="24"/>
        </w:rPr>
        <w:t>Alumin</w:t>
      </w:r>
      <w:r w:rsidR="00244D25">
        <w:rPr>
          <w:rFonts w:cs="Arial"/>
          <w:sz w:val="24"/>
          <w:szCs w:val="24"/>
        </w:rPr>
        <w:t>i</w:t>
      </w:r>
      <w:r>
        <w:rPr>
          <w:rFonts w:cs="Arial"/>
          <w:sz w:val="24"/>
          <w:szCs w:val="24"/>
        </w:rPr>
        <w:t>um</w:t>
      </w:r>
      <w:proofErr w:type="spellEnd"/>
      <w:r>
        <w:rPr>
          <w:rFonts w:cs="Arial"/>
          <w:sz w:val="24"/>
          <w:szCs w:val="24"/>
        </w:rPr>
        <w:t xml:space="preserve"> (Qatalum)</w:t>
      </w:r>
    </w:p>
    <w:p w14:paraId="0AB25B73" w14:textId="77777777" w:rsidR="00A02DF7" w:rsidRPr="000404A0" w:rsidRDefault="008B580E" w:rsidP="000404A0">
      <w:pPr>
        <w:spacing w:after="0" w:line="240" w:lineRule="auto"/>
        <w:ind w:right="162"/>
        <w:rPr>
          <w:rFonts w:cs="Arial"/>
          <w:sz w:val="24"/>
          <w:szCs w:val="24"/>
        </w:rPr>
        <w:sectPr w:rsidR="00A02DF7" w:rsidRPr="000404A0" w:rsidSect="00022AC4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cs="Arial"/>
          <w:sz w:val="24"/>
          <w:szCs w:val="24"/>
        </w:rPr>
        <w:t>Contact # 974-33485927</w:t>
      </w:r>
    </w:p>
    <w:p w14:paraId="776B042B" w14:textId="77777777" w:rsidR="00DE19C2" w:rsidRPr="00444CB7" w:rsidRDefault="00DE19C2" w:rsidP="00444CB7">
      <w:pPr>
        <w:spacing w:after="0" w:line="240" w:lineRule="auto"/>
        <w:ind w:right="162"/>
        <w:rPr>
          <w:rFonts w:cs="Arial"/>
          <w:sz w:val="24"/>
          <w:szCs w:val="24"/>
        </w:rPr>
        <w:sectPr w:rsidR="00DE19C2" w:rsidRPr="00444CB7" w:rsidSect="00A02DF7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14:paraId="5F8BEB11" w14:textId="77777777" w:rsidR="00F56D46" w:rsidRPr="003615FB" w:rsidRDefault="00F56D46" w:rsidP="001D70F4">
      <w:pPr>
        <w:jc w:val="both"/>
        <w:rPr>
          <w:b/>
          <w:i/>
        </w:rPr>
        <w:sectPr w:rsidR="00F56D46" w:rsidRPr="003615FB" w:rsidSect="00A02DF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C5D859" w14:textId="77777777" w:rsidR="00987065" w:rsidRPr="003C05D1" w:rsidRDefault="00987065" w:rsidP="001D70F4">
      <w:pPr>
        <w:spacing w:after="0" w:line="240" w:lineRule="auto"/>
        <w:rPr>
          <w:b/>
          <w:i/>
        </w:rPr>
        <w:sectPr w:rsidR="00987065" w:rsidRPr="003C05D1" w:rsidSect="0098706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2099AC2" w14:textId="77777777" w:rsidR="001A002F" w:rsidRPr="003615FB" w:rsidRDefault="001A002F" w:rsidP="001A002F">
      <w:pPr>
        <w:jc w:val="both"/>
        <w:rPr>
          <w:b/>
          <w:i/>
        </w:rPr>
      </w:pPr>
      <w:r w:rsidRPr="003615FB">
        <w:rPr>
          <w:b/>
          <w:i/>
        </w:rPr>
        <w:t>I hereby certify that the above information is true and correct to the best of my knowledge and belief.</w:t>
      </w:r>
    </w:p>
    <w:p w14:paraId="2582E8CF" w14:textId="77777777" w:rsidR="001A002F" w:rsidRDefault="001A487F" w:rsidP="001A002F">
      <w:pPr>
        <w:spacing w:after="0" w:line="240" w:lineRule="auto"/>
        <w:jc w:val="right"/>
        <w:rPr>
          <w:b/>
          <w:i/>
        </w:rPr>
      </w:pPr>
      <w:r w:rsidRPr="001A487F">
        <w:rPr>
          <w:b/>
          <w:i/>
          <w:noProof/>
          <w:lang w:val="en-US"/>
        </w:rPr>
        <w:drawing>
          <wp:anchor distT="0" distB="0" distL="114300" distR="114300" simplePos="0" relativeHeight="251659776" behindDoc="1" locked="0" layoutInCell="1" allowOverlap="1" wp14:anchorId="1E1E37D9" wp14:editId="0851387B">
            <wp:simplePos x="0" y="0"/>
            <wp:positionH relativeFrom="column">
              <wp:posOffset>4699000</wp:posOffset>
            </wp:positionH>
            <wp:positionV relativeFrom="paragraph">
              <wp:posOffset>170180</wp:posOffset>
            </wp:positionV>
            <wp:extent cx="1447800" cy="361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2A08FE" w14:textId="77777777" w:rsidR="001A487F" w:rsidRDefault="001A487F" w:rsidP="001A487F">
      <w:pPr>
        <w:spacing w:after="0" w:line="240" w:lineRule="auto"/>
        <w:jc w:val="center"/>
        <w:rPr>
          <w:b/>
          <w:i/>
        </w:rPr>
      </w:pPr>
    </w:p>
    <w:p w14:paraId="29A7D02A" w14:textId="77777777" w:rsidR="001A487F" w:rsidRPr="003615FB" w:rsidRDefault="001A487F" w:rsidP="001A002F">
      <w:pPr>
        <w:spacing w:after="0" w:line="240" w:lineRule="auto"/>
        <w:jc w:val="right"/>
        <w:rPr>
          <w:b/>
          <w:i/>
        </w:rPr>
        <w:sectPr w:rsidR="001A487F" w:rsidRPr="003615FB" w:rsidSect="00A02DF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5E9B792" w14:textId="77777777" w:rsidR="001A002F" w:rsidRDefault="001A002F" w:rsidP="001A002F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Sherwin V. Alvarez</w:t>
      </w:r>
    </w:p>
    <w:p w14:paraId="12342D7D" w14:textId="77777777" w:rsidR="001A002F" w:rsidRDefault="001A002F" w:rsidP="001A002F">
      <w:pPr>
        <w:spacing w:after="0" w:line="240" w:lineRule="auto"/>
        <w:jc w:val="right"/>
        <w:rPr>
          <w:b/>
          <w:i/>
        </w:rPr>
      </w:pPr>
    </w:p>
    <w:p w14:paraId="76C1D8E4" w14:textId="77777777" w:rsidR="001A002F" w:rsidRDefault="001A002F" w:rsidP="001A002F">
      <w:pPr>
        <w:spacing w:after="0" w:line="240" w:lineRule="auto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                              Applicant </w:t>
      </w:r>
    </w:p>
    <w:p w14:paraId="05AAA3C9" w14:textId="77777777" w:rsidR="00944A48" w:rsidRPr="003615FB" w:rsidRDefault="00944A48" w:rsidP="001D70F4">
      <w:pPr>
        <w:tabs>
          <w:tab w:val="left" w:pos="2429"/>
        </w:tabs>
        <w:jc w:val="both"/>
      </w:pPr>
    </w:p>
    <w:sectPr w:rsidR="00944A48" w:rsidRPr="003615FB" w:rsidSect="00987065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C0719" w14:textId="77777777" w:rsidR="00DE690E" w:rsidRDefault="00DE690E">
      <w:pPr>
        <w:spacing w:after="0" w:line="240" w:lineRule="auto"/>
      </w:pPr>
      <w:r>
        <w:separator/>
      </w:r>
    </w:p>
  </w:endnote>
  <w:endnote w:type="continuationSeparator" w:id="0">
    <w:p w14:paraId="5D61B493" w14:textId="77777777" w:rsidR="00DE690E" w:rsidRDefault="00DE6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7440" w14:textId="77777777" w:rsidR="00DE690E" w:rsidRDefault="00DE690E">
      <w:pPr>
        <w:spacing w:after="0" w:line="240" w:lineRule="auto"/>
      </w:pPr>
      <w:r>
        <w:separator/>
      </w:r>
    </w:p>
  </w:footnote>
  <w:footnote w:type="continuationSeparator" w:id="0">
    <w:p w14:paraId="3A21B1A5" w14:textId="77777777" w:rsidR="00DE690E" w:rsidRDefault="00DE6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2C65"/>
    <w:multiLevelType w:val="hybridMultilevel"/>
    <w:tmpl w:val="C8E200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2069D"/>
    <w:multiLevelType w:val="hybridMultilevel"/>
    <w:tmpl w:val="CCF2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7285C"/>
    <w:multiLevelType w:val="hybridMultilevel"/>
    <w:tmpl w:val="109C9056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AC18AA"/>
    <w:multiLevelType w:val="hybridMultilevel"/>
    <w:tmpl w:val="5240B19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373434"/>
    <w:multiLevelType w:val="hybridMultilevel"/>
    <w:tmpl w:val="D8EEA3F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7B13CFE"/>
    <w:multiLevelType w:val="hybridMultilevel"/>
    <w:tmpl w:val="ECDC4C6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85713BC"/>
    <w:multiLevelType w:val="hybridMultilevel"/>
    <w:tmpl w:val="A4D0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94822"/>
    <w:multiLevelType w:val="hybridMultilevel"/>
    <w:tmpl w:val="FCA0218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4DD06AB"/>
    <w:multiLevelType w:val="hybridMultilevel"/>
    <w:tmpl w:val="F32C952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30B0BA8"/>
    <w:multiLevelType w:val="hybridMultilevel"/>
    <w:tmpl w:val="EE921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6430D"/>
    <w:multiLevelType w:val="hybridMultilevel"/>
    <w:tmpl w:val="07988E3C"/>
    <w:lvl w:ilvl="0" w:tplc="040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1" w15:restartNumberingAfterBreak="0">
    <w:nsid w:val="5CF157EA"/>
    <w:multiLevelType w:val="hybridMultilevel"/>
    <w:tmpl w:val="FFE2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90932"/>
    <w:multiLevelType w:val="hybridMultilevel"/>
    <w:tmpl w:val="D7FC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61CB1"/>
    <w:multiLevelType w:val="hybridMultilevel"/>
    <w:tmpl w:val="C62AC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A3184"/>
    <w:multiLevelType w:val="hybridMultilevel"/>
    <w:tmpl w:val="A6860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A5422"/>
    <w:multiLevelType w:val="hybridMultilevel"/>
    <w:tmpl w:val="E864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75BE8"/>
    <w:multiLevelType w:val="hybridMultilevel"/>
    <w:tmpl w:val="4F2A8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1"/>
  </w:num>
  <w:num w:numId="12">
    <w:abstractNumId w:val="6"/>
  </w:num>
  <w:num w:numId="13">
    <w:abstractNumId w:val="9"/>
  </w:num>
  <w:num w:numId="14">
    <w:abstractNumId w:val="15"/>
  </w:num>
  <w:num w:numId="15">
    <w:abstractNumId w:val="13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65"/>
    <w:rsid w:val="00001295"/>
    <w:rsid w:val="0000341B"/>
    <w:rsid w:val="00010EDE"/>
    <w:rsid w:val="00016C1D"/>
    <w:rsid w:val="00020E82"/>
    <w:rsid w:val="00022AC4"/>
    <w:rsid w:val="00027FBF"/>
    <w:rsid w:val="000338E5"/>
    <w:rsid w:val="00034923"/>
    <w:rsid w:val="0003620B"/>
    <w:rsid w:val="000404A0"/>
    <w:rsid w:val="00040C34"/>
    <w:rsid w:val="0004277B"/>
    <w:rsid w:val="00057D11"/>
    <w:rsid w:val="000657A8"/>
    <w:rsid w:val="00066BF4"/>
    <w:rsid w:val="000677F7"/>
    <w:rsid w:val="00072849"/>
    <w:rsid w:val="0008208C"/>
    <w:rsid w:val="00086F46"/>
    <w:rsid w:val="00096D0E"/>
    <w:rsid w:val="000A1DDF"/>
    <w:rsid w:val="000A2479"/>
    <w:rsid w:val="000B1459"/>
    <w:rsid w:val="000C18DA"/>
    <w:rsid w:val="000C51A5"/>
    <w:rsid w:val="000C54FD"/>
    <w:rsid w:val="000D6175"/>
    <w:rsid w:val="000E19BF"/>
    <w:rsid w:val="000E20BE"/>
    <w:rsid w:val="000E64A5"/>
    <w:rsid w:val="00100E31"/>
    <w:rsid w:val="00110EDB"/>
    <w:rsid w:val="00111560"/>
    <w:rsid w:val="00122A24"/>
    <w:rsid w:val="001231AA"/>
    <w:rsid w:val="001300ED"/>
    <w:rsid w:val="001334D9"/>
    <w:rsid w:val="00136FFB"/>
    <w:rsid w:val="00141177"/>
    <w:rsid w:val="00142F39"/>
    <w:rsid w:val="00147067"/>
    <w:rsid w:val="00160170"/>
    <w:rsid w:val="0017745E"/>
    <w:rsid w:val="0019166C"/>
    <w:rsid w:val="00196E40"/>
    <w:rsid w:val="001A002F"/>
    <w:rsid w:val="001A0C23"/>
    <w:rsid w:val="001A3939"/>
    <w:rsid w:val="001A487F"/>
    <w:rsid w:val="001B0154"/>
    <w:rsid w:val="001B2B1B"/>
    <w:rsid w:val="001B2B49"/>
    <w:rsid w:val="001B49B4"/>
    <w:rsid w:val="001B51D8"/>
    <w:rsid w:val="001C6BFE"/>
    <w:rsid w:val="001D0CDE"/>
    <w:rsid w:val="001D3743"/>
    <w:rsid w:val="001D70F4"/>
    <w:rsid w:val="001E2DC7"/>
    <w:rsid w:val="001E3EC4"/>
    <w:rsid w:val="001E6D38"/>
    <w:rsid w:val="001F0C70"/>
    <w:rsid w:val="001F1842"/>
    <w:rsid w:val="001F1D1B"/>
    <w:rsid w:val="001F4E19"/>
    <w:rsid w:val="001F5FA4"/>
    <w:rsid w:val="002062A3"/>
    <w:rsid w:val="00207729"/>
    <w:rsid w:val="002105DC"/>
    <w:rsid w:val="00227DDA"/>
    <w:rsid w:val="0023593A"/>
    <w:rsid w:val="00241BC2"/>
    <w:rsid w:val="00244D25"/>
    <w:rsid w:val="00244DAB"/>
    <w:rsid w:val="00246A5D"/>
    <w:rsid w:val="002628CC"/>
    <w:rsid w:val="00263B37"/>
    <w:rsid w:val="00265BFC"/>
    <w:rsid w:val="0027736D"/>
    <w:rsid w:val="002816B1"/>
    <w:rsid w:val="00283883"/>
    <w:rsid w:val="002A3E61"/>
    <w:rsid w:val="002A6BB2"/>
    <w:rsid w:val="002B09BA"/>
    <w:rsid w:val="002C0A6D"/>
    <w:rsid w:val="002E1721"/>
    <w:rsid w:val="002F1801"/>
    <w:rsid w:val="00302769"/>
    <w:rsid w:val="00306E3A"/>
    <w:rsid w:val="00323C96"/>
    <w:rsid w:val="00327AA4"/>
    <w:rsid w:val="003346ED"/>
    <w:rsid w:val="0034095A"/>
    <w:rsid w:val="0034371A"/>
    <w:rsid w:val="003476AA"/>
    <w:rsid w:val="00357475"/>
    <w:rsid w:val="003615FB"/>
    <w:rsid w:val="00372936"/>
    <w:rsid w:val="00376975"/>
    <w:rsid w:val="0038126C"/>
    <w:rsid w:val="00392705"/>
    <w:rsid w:val="0039323B"/>
    <w:rsid w:val="00393F26"/>
    <w:rsid w:val="00394CB5"/>
    <w:rsid w:val="003A0E44"/>
    <w:rsid w:val="003A1C5E"/>
    <w:rsid w:val="003A367A"/>
    <w:rsid w:val="003A6D02"/>
    <w:rsid w:val="003A6F78"/>
    <w:rsid w:val="003B15ED"/>
    <w:rsid w:val="003C05D1"/>
    <w:rsid w:val="003D0002"/>
    <w:rsid w:val="003D5826"/>
    <w:rsid w:val="003E5F31"/>
    <w:rsid w:val="003E789A"/>
    <w:rsid w:val="003F06D5"/>
    <w:rsid w:val="003F17D6"/>
    <w:rsid w:val="003F54D2"/>
    <w:rsid w:val="003F62CC"/>
    <w:rsid w:val="004065B7"/>
    <w:rsid w:val="00407AC5"/>
    <w:rsid w:val="004155B6"/>
    <w:rsid w:val="00420291"/>
    <w:rsid w:val="004222A7"/>
    <w:rsid w:val="00433F3C"/>
    <w:rsid w:val="00436F30"/>
    <w:rsid w:val="00444CB7"/>
    <w:rsid w:val="00451F1B"/>
    <w:rsid w:val="0045686C"/>
    <w:rsid w:val="004637EA"/>
    <w:rsid w:val="0046496A"/>
    <w:rsid w:val="00474A3D"/>
    <w:rsid w:val="00476068"/>
    <w:rsid w:val="004766EC"/>
    <w:rsid w:val="00490EE6"/>
    <w:rsid w:val="00497881"/>
    <w:rsid w:val="004E2AE2"/>
    <w:rsid w:val="004E39A1"/>
    <w:rsid w:val="004E73F6"/>
    <w:rsid w:val="004F105C"/>
    <w:rsid w:val="00500865"/>
    <w:rsid w:val="00506C65"/>
    <w:rsid w:val="0050725F"/>
    <w:rsid w:val="0053395E"/>
    <w:rsid w:val="005347F0"/>
    <w:rsid w:val="005378A7"/>
    <w:rsid w:val="00541FCF"/>
    <w:rsid w:val="00543E13"/>
    <w:rsid w:val="005452F7"/>
    <w:rsid w:val="0056107B"/>
    <w:rsid w:val="005659DB"/>
    <w:rsid w:val="005720C5"/>
    <w:rsid w:val="00573F19"/>
    <w:rsid w:val="005837AA"/>
    <w:rsid w:val="00584EC5"/>
    <w:rsid w:val="005C08CE"/>
    <w:rsid w:val="005C32A9"/>
    <w:rsid w:val="005D32E3"/>
    <w:rsid w:val="005D63E7"/>
    <w:rsid w:val="005E125B"/>
    <w:rsid w:val="005E3167"/>
    <w:rsid w:val="005E6E49"/>
    <w:rsid w:val="005F2BFB"/>
    <w:rsid w:val="005F433C"/>
    <w:rsid w:val="00602D7F"/>
    <w:rsid w:val="0060727E"/>
    <w:rsid w:val="00624A47"/>
    <w:rsid w:val="00633195"/>
    <w:rsid w:val="00635D5E"/>
    <w:rsid w:val="0064423B"/>
    <w:rsid w:val="00654BB2"/>
    <w:rsid w:val="0066449D"/>
    <w:rsid w:val="0069000E"/>
    <w:rsid w:val="006945C0"/>
    <w:rsid w:val="006C4EE8"/>
    <w:rsid w:val="006C564C"/>
    <w:rsid w:val="006D0F1A"/>
    <w:rsid w:val="006D55AC"/>
    <w:rsid w:val="006E3E68"/>
    <w:rsid w:val="006E73EB"/>
    <w:rsid w:val="006F3E0B"/>
    <w:rsid w:val="007112B2"/>
    <w:rsid w:val="00711A92"/>
    <w:rsid w:val="00720710"/>
    <w:rsid w:val="00722D73"/>
    <w:rsid w:val="00737056"/>
    <w:rsid w:val="00744896"/>
    <w:rsid w:val="00747CED"/>
    <w:rsid w:val="00756713"/>
    <w:rsid w:val="0076263E"/>
    <w:rsid w:val="0077176D"/>
    <w:rsid w:val="007718FB"/>
    <w:rsid w:val="00772AA8"/>
    <w:rsid w:val="00781670"/>
    <w:rsid w:val="007A0124"/>
    <w:rsid w:val="007A651B"/>
    <w:rsid w:val="007B34D5"/>
    <w:rsid w:val="007B4214"/>
    <w:rsid w:val="007C0822"/>
    <w:rsid w:val="007D1B8E"/>
    <w:rsid w:val="007D4A07"/>
    <w:rsid w:val="007E68A4"/>
    <w:rsid w:val="007F2522"/>
    <w:rsid w:val="007F50F8"/>
    <w:rsid w:val="008019F5"/>
    <w:rsid w:val="00802FE7"/>
    <w:rsid w:val="00804334"/>
    <w:rsid w:val="00807927"/>
    <w:rsid w:val="00814A19"/>
    <w:rsid w:val="00816E34"/>
    <w:rsid w:val="00820953"/>
    <w:rsid w:val="00825724"/>
    <w:rsid w:val="0082715A"/>
    <w:rsid w:val="00834171"/>
    <w:rsid w:val="0083790A"/>
    <w:rsid w:val="008709CD"/>
    <w:rsid w:val="008762F5"/>
    <w:rsid w:val="00882915"/>
    <w:rsid w:val="00893FDC"/>
    <w:rsid w:val="008A4A26"/>
    <w:rsid w:val="008A50AB"/>
    <w:rsid w:val="008A5482"/>
    <w:rsid w:val="008B580E"/>
    <w:rsid w:val="008C0FC8"/>
    <w:rsid w:val="008C7828"/>
    <w:rsid w:val="008D20BA"/>
    <w:rsid w:val="008D74CC"/>
    <w:rsid w:val="008D7C7E"/>
    <w:rsid w:val="008E19BE"/>
    <w:rsid w:val="008F0D23"/>
    <w:rsid w:val="00906721"/>
    <w:rsid w:val="00915156"/>
    <w:rsid w:val="00921657"/>
    <w:rsid w:val="0093400A"/>
    <w:rsid w:val="00935158"/>
    <w:rsid w:val="00940551"/>
    <w:rsid w:val="00942C23"/>
    <w:rsid w:val="00944A48"/>
    <w:rsid w:val="0096484E"/>
    <w:rsid w:val="00972DE6"/>
    <w:rsid w:val="009853A4"/>
    <w:rsid w:val="00987065"/>
    <w:rsid w:val="009871F5"/>
    <w:rsid w:val="00990F87"/>
    <w:rsid w:val="009948EA"/>
    <w:rsid w:val="009A67C2"/>
    <w:rsid w:val="009A7ED5"/>
    <w:rsid w:val="009B20F8"/>
    <w:rsid w:val="009B5F1F"/>
    <w:rsid w:val="009B7FAF"/>
    <w:rsid w:val="009C1D45"/>
    <w:rsid w:val="009C3F60"/>
    <w:rsid w:val="009D112E"/>
    <w:rsid w:val="009D5E43"/>
    <w:rsid w:val="009E1893"/>
    <w:rsid w:val="009F5959"/>
    <w:rsid w:val="009F682A"/>
    <w:rsid w:val="00A01BAB"/>
    <w:rsid w:val="00A02DF7"/>
    <w:rsid w:val="00A131D0"/>
    <w:rsid w:val="00A13C0A"/>
    <w:rsid w:val="00A20A2D"/>
    <w:rsid w:val="00A23F67"/>
    <w:rsid w:val="00A2416D"/>
    <w:rsid w:val="00A27859"/>
    <w:rsid w:val="00A278C8"/>
    <w:rsid w:val="00A30D23"/>
    <w:rsid w:val="00A32DC5"/>
    <w:rsid w:val="00A3343B"/>
    <w:rsid w:val="00A33CA2"/>
    <w:rsid w:val="00A3524F"/>
    <w:rsid w:val="00A64A43"/>
    <w:rsid w:val="00A72F08"/>
    <w:rsid w:val="00A76BA4"/>
    <w:rsid w:val="00AA1292"/>
    <w:rsid w:val="00AB24C0"/>
    <w:rsid w:val="00AB2DF2"/>
    <w:rsid w:val="00AB34AC"/>
    <w:rsid w:val="00AB7764"/>
    <w:rsid w:val="00AD49D3"/>
    <w:rsid w:val="00AE2B04"/>
    <w:rsid w:val="00AE37AA"/>
    <w:rsid w:val="00AE38CE"/>
    <w:rsid w:val="00AF386C"/>
    <w:rsid w:val="00AF5BC2"/>
    <w:rsid w:val="00B14A85"/>
    <w:rsid w:val="00B1540F"/>
    <w:rsid w:val="00B15943"/>
    <w:rsid w:val="00B23A00"/>
    <w:rsid w:val="00B23F26"/>
    <w:rsid w:val="00B41800"/>
    <w:rsid w:val="00B44A65"/>
    <w:rsid w:val="00B51341"/>
    <w:rsid w:val="00B56E76"/>
    <w:rsid w:val="00B618CC"/>
    <w:rsid w:val="00B65C32"/>
    <w:rsid w:val="00B87B32"/>
    <w:rsid w:val="00B95CEC"/>
    <w:rsid w:val="00BA2CD8"/>
    <w:rsid w:val="00BB1591"/>
    <w:rsid w:val="00BB2193"/>
    <w:rsid w:val="00BB2C7C"/>
    <w:rsid w:val="00BC0002"/>
    <w:rsid w:val="00BC614E"/>
    <w:rsid w:val="00BC6A1E"/>
    <w:rsid w:val="00BD30A7"/>
    <w:rsid w:val="00BD3AE3"/>
    <w:rsid w:val="00BE08EC"/>
    <w:rsid w:val="00BF4AF4"/>
    <w:rsid w:val="00BF5471"/>
    <w:rsid w:val="00BF6419"/>
    <w:rsid w:val="00BF6CEE"/>
    <w:rsid w:val="00C01A78"/>
    <w:rsid w:val="00C05301"/>
    <w:rsid w:val="00C12108"/>
    <w:rsid w:val="00C371C3"/>
    <w:rsid w:val="00C4592E"/>
    <w:rsid w:val="00C63710"/>
    <w:rsid w:val="00C652EE"/>
    <w:rsid w:val="00C84608"/>
    <w:rsid w:val="00C8561B"/>
    <w:rsid w:val="00C9585D"/>
    <w:rsid w:val="00C97058"/>
    <w:rsid w:val="00C97119"/>
    <w:rsid w:val="00CA2BA3"/>
    <w:rsid w:val="00CB1C35"/>
    <w:rsid w:val="00CD10EC"/>
    <w:rsid w:val="00CD3A02"/>
    <w:rsid w:val="00CE3216"/>
    <w:rsid w:val="00CE5568"/>
    <w:rsid w:val="00CE7A7D"/>
    <w:rsid w:val="00CF61A4"/>
    <w:rsid w:val="00D0232C"/>
    <w:rsid w:val="00D04AC0"/>
    <w:rsid w:val="00D05FDD"/>
    <w:rsid w:val="00D244DD"/>
    <w:rsid w:val="00D4228E"/>
    <w:rsid w:val="00D8266F"/>
    <w:rsid w:val="00D925BF"/>
    <w:rsid w:val="00DA0448"/>
    <w:rsid w:val="00DA6B7F"/>
    <w:rsid w:val="00DB0FFE"/>
    <w:rsid w:val="00DB69EE"/>
    <w:rsid w:val="00DE19C2"/>
    <w:rsid w:val="00DE679D"/>
    <w:rsid w:val="00DE690E"/>
    <w:rsid w:val="00DF1C70"/>
    <w:rsid w:val="00DF333E"/>
    <w:rsid w:val="00DF7BC1"/>
    <w:rsid w:val="00E00EE2"/>
    <w:rsid w:val="00E12713"/>
    <w:rsid w:val="00E134FB"/>
    <w:rsid w:val="00E205D6"/>
    <w:rsid w:val="00E22E7D"/>
    <w:rsid w:val="00E2559B"/>
    <w:rsid w:val="00E42B45"/>
    <w:rsid w:val="00E5533C"/>
    <w:rsid w:val="00E63480"/>
    <w:rsid w:val="00E72C6E"/>
    <w:rsid w:val="00E738AC"/>
    <w:rsid w:val="00E857F1"/>
    <w:rsid w:val="00E909DF"/>
    <w:rsid w:val="00EA35CD"/>
    <w:rsid w:val="00EA4CF2"/>
    <w:rsid w:val="00EA53E6"/>
    <w:rsid w:val="00EA6C32"/>
    <w:rsid w:val="00EA6F50"/>
    <w:rsid w:val="00EB0714"/>
    <w:rsid w:val="00EC387B"/>
    <w:rsid w:val="00EC5389"/>
    <w:rsid w:val="00EC6DD3"/>
    <w:rsid w:val="00ED071B"/>
    <w:rsid w:val="00ED5EA6"/>
    <w:rsid w:val="00EE1086"/>
    <w:rsid w:val="00EE2E63"/>
    <w:rsid w:val="00EF770D"/>
    <w:rsid w:val="00F03BB8"/>
    <w:rsid w:val="00F10D89"/>
    <w:rsid w:val="00F145F3"/>
    <w:rsid w:val="00F20B11"/>
    <w:rsid w:val="00F220A5"/>
    <w:rsid w:val="00F26222"/>
    <w:rsid w:val="00F344D6"/>
    <w:rsid w:val="00F409C0"/>
    <w:rsid w:val="00F40AE3"/>
    <w:rsid w:val="00F42117"/>
    <w:rsid w:val="00F43244"/>
    <w:rsid w:val="00F461EC"/>
    <w:rsid w:val="00F53687"/>
    <w:rsid w:val="00F5431A"/>
    <w:rsid w:val="00F56D46"/>
    <w:rsid w:val="00F6249C"/>
    <w:rsid w:val="00F66991"/>
    <w:rsid w:val="00FB019A"/>
    <w:rsid w:val="00FB649B"/>
    <w:rsid w:val="00FC3483"/>
    <w:rsid w:val="00FC4795"/>
    <w:rsid w:val="00FC4E2F"/>
    <w:rsid w:val="00FC6D3F"/>
    <w:rsid w:val="00FC7D70"/>
    <w:rsid w:val="00FD3742"/>
    <w:rsid w:val="00FE32BB"/>
    <w:rsid w:val="00FE57EF"/>
    <w:rsid w:val="00FF2730"/>
    <w:rsid w:val="00FF7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6FE0"/>
  <w15:docId w15:val="{64CF5955-581F-4BFA-9A54-A3E87381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065"/>
    <w:pPr>
      <w:spacing w:after="200" w:line="276" w:lineRule="auto"/>
    </w:pPr>
    <w:rPr>
      <w:sz w:val="22"/>
      <w:szCs w:val="22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065"/>
  </w:style>
  <w:style w:type="character" w:styleId="Hyperlink">
    <w:name w:val="Hyperlink"/>
    <w:uiPriority w:val="99"/>
    <w:unhideWhenUsed/>
    <w:rsid w:val="00987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78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5452F7"/>
  </w:style>
  <w:style w:type="paragraph" w:styleId="BalloonText">
    <w:name w:val="Balloon Text"/>
    <w:basedOn w:val="Normal"/>
    <w:link w:val="BalloonTextChar"/>
    <w:uiPriority w:val="99"/>
    <w:semiHidden/>
    <w:unhideWhenUsed/>
    <w:rsid w:val="009B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FAF"/>
    <w:rPr>
      <w:rFonts w:ascii="Tahoma" w:hAnsi="Tahoma" w:cs="Tahoma"/>
      <w:sz w:val="16"/>
      <w:szCs w:val="16"/>
      <w:lang w:val="en-PH"/>
    </w:rPr>
  </w:style>
  <w:style w:type="paragraph" w:styleId="Footer">
    <w:name w:val="footer"/>
    <w:basedOn w:val="Normal"/>
    <w:link w:val="FooterChar"/>
    <w:uiPriority w:val="99"/>
    <w:unhideWhenUsed/>
    <w:rsid w:val="00825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724"/>
    <w:rPr>
      <w:sz w:val="22"/>
      <w:szCs w:val="22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6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434B1-289D-4B88-B8BF-F95E3ACBF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RAWLINSON PEñA TOLENTINO</vt:lpstr>
    </vt:vector>
  </TitlesOfParts>
  <Company>Toshiba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RAWLINSON PEñA TOLENTINO</dc:title>
  <dc:creator>naneth</dc:creator>
  <cp:lastModifiedBy>3040</cp:lastModifiedBy>
  <cp:revision>28</cp:revision>
  <dcterms:created xsi:type="dcterms:W3CDTF">2021-03-19T05:57:00Z</dcterms:created>
  <dcterms:modified xsi:type="dcterms:W3CDTF">2021-10-31T12:56:00Z</dcterms:modified>
</cp:coreProperties>
</file>